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32"/>
        </w:rPr>
        <w:t>项目名称：</w:t>
      </w:r>
      <w:r>
        <w:rPr>
          <w:rFonts w:hint="eastAsia" w:ascii="宋体" w:hAnsi="宋体" w:eastAsia="宋体" w:cs="宋体"/>
          <w:b/>
          <w:bCs/>
          <w:color w:val="000000"/>
          <w:kern w:val="0"/>
          <w:sz w:val="32"/>
          <w:lang w:eastAsia="zh-CN"/>
        </w:rPr>
        <w:t>护士节慰问品比选采购</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eastAsia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护士节慰问品比选采购</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63500元</w:t>
      </w:r>
      <w:r>
        <w:rPr>
          <w:rFonts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ab/>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二、采购要求</w:t>
      </w:r>
    </w:p>
    <w:p>
      <w:pPr>
        <w:rPr>
          <w:rFonts w:hint="eastAsia" w:asciiTheme="minorEastAsia" w:hAnsiTheme="minorEastAsia"/>
          <w:bCs/>
          <w:sz w:val="24"/>
          <w:szCs w:val="24"/>
        </w:rPr>
      </w:pPr>
      <w:r>
        <w:rPr>
          <w:rFonts w:hint="eastAsia" w:asciiTheme="minorEastAsia" w:hAnsiTheme="minorEastAsia"/>
          <w:bCs/>
          <w:sz w:val="24"/>
          <w:szCs w:val="24"/>
        </w:rPr>
        <w:tab/>
      </w:r>
    </w:p>
    <w:tbl>
      <w:tblPr>
        <w:tblStyle w:val="6"/>
        <w:tblW w:w="7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815"/>
        <w:gridCol w:w="1515"/>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采购份数</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每份货物采购要求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浴巾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面料：亲肤材质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规格：≥130*75cm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Style w:val="18"/>
                <w:lang w:val="en-US" w:eastAsia="zh-CN" w:bidi="ar"/>
              </w:rPr>
              <w:t>数量：</w:t>
            </w:r>
            <w:r>
              <w:rPr>
                <w:rStyle w:val="19"/>
                <w:lang w:val="en-US" w:eastAsia="zh-CN" w:bidi="ar"/>
              </w:rPr>
              <w:t>≥</w:t>
            </w:r>
            <w:r>
              <w:rPr>
                <w:rStyle w:val="19"/>
                <w:rFonts w:hint="eastAsia"/>
                <w:lang w:val="en-US" w:eastAsia="zh-CN" w:bidi="ar"/>
              </w:rPr>
              <w:t>2</w:t>
            </w:r>
            <w:r>
              <w:rPr>
                <w:rStyle w:val="19"/>
                <w:rFonts w:hint="eastAsia" w:eastAsia="宋体"/>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抽取式干湿两用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规格：≥20*20cm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w:t>
            </w:r>
            <w:r>
              <w:rPr>
                <w:rStyle w:val="19"/>
                <w:lang w:val="en-US" w:eastAsia="zh-CN" w:bidi="ar"/>
              </w:rPr>
              <w:t>≥</w:t>
            </w:r>
            <w:r>
              <w:rPr>
                <w:rStyle w:val="18"/>
                <w:rFonts w:hint="eastAsia"/>
                <w:lang w:val="en-US" w:eastAsia="zh-CN" w:bidi="ar"/>
              </w:rPr>
              <w:t>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每包纸张数量：≥72片</w:t>
            </w:r>
          </w:p>
        </w:tc>
      </w:tr>
    </w:tbl>
    <w:p>
      <w:pPr>
        <w:rPr>
          <w:rFonts w:asciiTheme="minorEastAsia" w:hAnsiTheme="minorEastAsia"/>
          <w:bCs/>
          <w:sz w:val="24"/>
          <w:szCs w:val="24"/>
        </w:rPr>
      </w:pPr>
    </w:p>
    <w:p>
      <w:pPr>
        <w:rPr>
          <w:rFonts w:asciiTheme="minorEastAsia" w:hAnsiTheme="minorEastAsia"/>
          <w:bCs/>
          <w:sz w:val="24"/>
          <w:szCs w:val="24"/>
        </w:rPr>
      </w:pPr>
    </w:p>
    <w:p>
      <w:pPr>
        <w:rPr>
          <w:rFonts w:hint="eastAsia" w:asciiTheme="minorEastAsia" w:hAnsiTheme="minorEastAsia" w:eastAsiaTheme="minorEastAsia"/>
          <w:bCs/>
          <w:sz w:val="24"/>
          <w:szCs w:val="24"/>
          <w:lang w:eastAsia="zh-CN"/>
        </w:rPr>
      </w:pPr>
      <w:r>
        <w:rPr>
          <w:rFonts w:asciiTheme="minorEastAsia" w:hAnsiTheme="minorEastAsia"/>
          <w:bCs/>
          <w:sz w:val="24"/>
          <w:szCs w:val="24"/>
        </w:rPr>
        <w:t>★投标人可根据以上所列</w:t>
      </w:r>
      <w:r>
        <w:rPr>
          <w:rFonts w:hint="eastAsia" w:asciiTheme="minorEastAsia" w:hAnsiTheme="minorEastAsia"/>
          <w:bCs/>
          <w:sz w:val="24"/>
          <w:szCs w:val="24"/>
          <w:lang w:eastAsia="zh-CN"/>
        </w:rPr>
        <w:t>货物</w:t>
      </w:r>
      <w:r>
        <w:rPr>
          <w:rFonts w:asciiTheme="minorEastAsia" w:hAnsiTheme="minorEastAsia"/>
          <w:bCs/>
          <w:sz w:val="24"/>
          <w:szCs w:val="24"/>
        </w:rPr>
        <w:t>要求作为</w:t>
      </w:r>
      <w:r>
        <w:rPr>
          <w:rFonts w:hint="eastAsia" w:asciiTheme="minorEastAsia" w:hAnsiTheme="minorEastAsia"/>
          <w:bCs/>
          <w:sz w:val="24"/>
          <w:szCs w:val="24"/>
        </w:rPr>
        <w:t>提供</w:t>
      </w:r>
      <w:r>
        <w:rPr>
          <w:rFonts w:hint="eastAsia" w:asciiTheme="minorEastAsia" w:hAnsiTheme="minorEastAsia"/>
          <w:bCs/>
          <w:sz w:val="24"/>
          <w:szCs w:val="24"/>
          <w:lang w:eastAsia="zh-CN"/>
        </w:rPr>
        <w:t>货物</w:t>
      </w:r>
      <w:r>
        <w:rPr>
          <w:rFonts w:hint="eastAsia" w:asciiTheme="minorEastAsia" w:hAnsiTheme="minorEastAsia"/>
          <w:bCs/>
          <w:sz w:val="24"/>
          <w:szCs w:val="24"/>
        </w:rPr>
        <w:t>依据</w:t>
      </w:r>
      <w:r>
        <w:rPr>
          <w:rFonts w:asciiTheme="minorEastAsia" w:hAnsiTheme="minorEastAsia"/>
          <w:bCs/>
          <w:sz w:val="24"/>
          <w:szCs w:val="24"/>
        </w:rPr>
        <w:t>，但所</w:t>
      </w:r>
      <w:r>
        <w:rPr>
          <w:rFonts w:hint="eastAsia" w:asciiTheme="minorEastAsia" w:hAnsiTheme="minorEastAsia"/>
          <w:bCs/>
          <w:sz w:val="24"/>
          <w:szCs w:val="24"/>
        </w:rPr>
        <w:t>提供</w:t>
      </w:r>
      <w:r>
        <w:rPr>
          <w:rFonts w:hint="eastAsia" w:asciiTheme="minorEastAsia" w:hAnsiTheme="minorEastAsia"/>
          <w:bCs/>
          <w:sz w:val="24"/>
          <w:szCs w:val="24"/>
          <w:lang w:eastAsia="zh-CN"/>
        </w:rPr>
        <w:t>货物</w:t>
      </w:r>
      <w:r>
        <w:rPr>
          <w:rFonts w:asciiTheme="minorEastAsia" w:hAnsiTheme="minorEastAsia"/>
          <w:bCs/>
          <w:sz w:val="24"/>
          <w:szCs w:val="24"/>
        </w:rPr>
        <w:t>应相当于或高于招标文件要求，并满足采购需求，</w:t>
      </w:r>
      <w:r>
        <w:rPr>
          <w:rFonts w:hint="eastAsia" w:asciiTheme="minorEastAsia" w:hAnsiTheme="minorEastAsia"/>
          <w:bCs/>
          <w:sz w:val="24"/>
          <w:szCs w:val="24"/>
        </w:rPr>
        <w:t>否则将承担由此引起的一切后果。</w:t>
      </w:r>
      <w:r>
        <w:rPr>
          <w:rFonts w:hint="eastAsia" w:asciiTheme="minorEastAsia" w:hAnsiTheme="minorEastAsia"/>
          <w:bCs/>
          <w:sz w:val="24"/>
          <w:szCs w:val="24"/>
          <w:lang w:eastAsia="zh-CN"/>
        </w:rPr>
        <w:t>开标当天需提交样品。</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 xml:space="preserve">   （一）技术分的评定（</w:t>
      </w:r>
      <w:r>
        <w:rPr>
          <w:rFonts w:hint="eastAsia" w:asciiTheme="minorEastAsia" w:hAnsiTheme="minorEastAsia"/>
          <w:sz w:val="24"/>
          <w:szCs w:val="24"/>
          <w:lang w:val="en-US" w:eastAsia="zh-CN"/>
        </w:rPr>
        <w:t>6</w:t>
      </w:r>
      <w:r>
        <w:rPr>
          <w:rFonts w:hint="eastAsia" w:asciiTheme="minorEastAsia" w:hAnsiTheme="minorEastAsia"/>
          <w:sz w:val="24"/>
          <w:szCs w:val="24"/>
        </w:rPr>
        <w:t>0分）（权值</w:t>
      </w:r>
      <w:r>
        <w:rPr>
          <w:rFonts w:hint="eastAsia" w:asciiTheme="minorEastAsia" w:hAnsiTheme="minorEastAsia"/>
          <w:sz w:val="24"/>
          <w:szCs w:val="24"/>
          <w:lang w:val="en-US" w:eastAsia="zh-CN"/>
        </w:rPr>
        <w:t>6</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6"/>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根据投标人提供的样品进行综合比较打分。（</w:t>
            </w:r>
            <w:r>
              <w:rPr>
                <w:rFonts w:hint="eastAsia" w:ascii="宋体" w:hAnsi="宋体" w:eastAsia="宋体" w:cs="宋体"/>
                <w:color w:val="000000"/>
                <w:kern w:val="0"/>
                <w:sz w:val="22"/>
                <w:lang w:eastAsia="zh-CN"/>
              </w:rPr>
              <w:t>不提供样品或</w:t>
            </w:r>
            <w:r>
              <w:rPr>
                <w:rFonts w:hint="eastAsia" w:ascii="宋体" w:hAnsi="宋体" w:eastAsia="宋体" w:cs="宋体"/>
                <w:color w:val="000000"/>
                <w:kern w:val="0"/>
                <w:sz w:val="22"/>
              </w:rPr>
              <w:t>所提供样品投标方案</w:t>
            </w:r>
            <w:r>
              <w:rPr>
                <w:rFonts w:hint="eastAsia" w:ascii="宋体" w:hAnsi="宋体" w:eastAsia="宋体" w:cs="宋体"/>
                <w:color w:val="000000"/>
                <w:kern w:val="0"/>
                <w:sz w:val="22"/>
                <w:lang w:eastAsia="zh-CN"/>
              </w:rPr>
              <w:t>不</w:t>
            </w:r>
            <w:r>
              <w:rPr>
                <w:rFonts w:hint="eastAsia" w:ascii="宋体" w:hAnsi="宋体" w:eastAsia="宋体" w:cs="宋体"/>
                <w:color w:val="000000"/>
                <w:kern w:val="0"/>
                <w:sz w:val="22"/>
              </w:rPr>
              <w:t>一致不得分）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40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28</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28</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113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13</w:t>
            </w:r>
            <w:r>
              <w:rPr>
                <w:rFonts w:hint="eastAsia" w:ascii="宋体" w:hAnsi="宋体" w:eastAsia="宋体" w:cs="宋体"/>
                <w:color w:val="000000"/>
                <w:kern w:val="0"/>
                <w:sz w:val="22"/>
              </w:rPr>
              <w:t>-0分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0分</w:t>
            </w:r>
          </w:p>
        </w:tc>
      </w:tr>
      <w:tr>
        <w:tblPrEx>
          <w:tblCellMar>
            <w:top w:w="0" w:type="dxa"/>
            <w:left w:w="108" w:type="dxa"/>
            <w:bottom w:w="0" w:type="dxa"/>
            <w:right w:w="108" w:type="dxa"/>
          </w:tblCellMar>
        </w:tblPrEx>
        <w:trPr>
          <w:trHeight w:val="123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根据投标产品的品牌形象、产品成熟度、用户美誉度、其他特殊要求因素。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-0分</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r>
        <w:tblPrEx>
          <w:tblCellMar>
            <w:top w:w="0" w:type="dxa"/>
            <w:left w:w="108" w:type="dxa"/>
            <w:bottom w:w="0" w:type="dxa"/>
            <w:right w:w="108" w:type="dxa"/>
          </w:tblCellMar>
        </w:tblPrEx>
        <w:trPr>
          <w:trHeight w:val="123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根据投标方案的符合性，包括产品可选择性（多样性、丰富性）、实用性、轻便性、卫生安全、质量等进行综合比较。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-0分</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10分</w:t>
            </w: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w:t>
      </w:r>
      <w:r>
        <w:rPr>
          <w:rFonts w:hint="eastAsia" w:asciiTheme="minorEastAsia" w:hAnsiTheme="minorEastAsia"/>
          <w:sz w:val="24"/>
          <w:szCs w:val="24"/>
          <w:lang w:val="en-US" w:eastAsia="zh-CN"/>
        </w:rPr>
        <w:t>4</w:t>
      </w:r>
      <w:r>
        <w:rPr>
          <w:rFonts w:hint="eastAsia" w:asciiTheme="minorEastAsia" w:hAnsiTheme="minorEastAsia"/>
          <w:sz w:val="24"/>
          <w:szCs w:val="24"/>
        </w:rPr>
        <w:t>0分）（权值</w:t>
      </w:r>
      <w:r>
        <w:rPr>
          <w:rFonts w:hint="eastAsia" w:asciiTheme="minorEastAsia" w:hAnsiTheme="minorEastAsia"/>
          <w:sz w:val="24"/>
          <w:szCs w:val="24"/>
          <w:lang w:val="en-US" w:eastAsia="zh-CN"/>
        </w:rPr>
        <w:t>4</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满足招标文件要求且投标报价面值最低的投标报价为评标基准价，其余投标人投标报价与该基准价对比，计算出商务报价评分值（保留小数2位）：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w:t>
      </w:r>
      <w:r>
        <w:rPr>
          <w:rFonts w:hint="eastAsia" w:asciiTheme="minorEastAsia" w:hAnsiTheme="minorEastAsia"/>
          <w:sz w:val="24"/>
          <w:szCs w:val="24"/>
          <w:lang w:val="en-US" w:eastAsia="zh-CN"/>
        </w:rPr>
        <w:t>4</w:t>
      </w:r>
      <w:r>
        <w:rPr>
          <w:rFonts w:hint="eastAsia" w:asciiTheme="minorEastAsia" w:hAnsiTheme="minorEastAsia"/>
          <w:sz w:val="24"/>
          <w:szCs w:val="24"/>
        </w:rPr>
        <w:t>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投标报价得分=（评分基准价/投标人投标报价）× 价格权值 ×100（保留小数2位）</w:t>
      </w:r>
      <w:bookmarkStart w:id="0" w:name="_GoBack"/>
      <w:bookmarkEnd w:id="0"/>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6"/>
        <w:tblW w:w="79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2436"/>
        <w:gridCol w:w="1095"/>
        <w:gridCol w:w="1245"/>
        <w:gridCol w:w="1380"/>
        <w:gridCol w:w="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2436"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1095" w:type="dxa"/>
            <w:vAlign w:val="center"/>
          </w:tcPr>
          <w:p>
            <w:pPr>
              <w:spacing w:line="380" w:lineRule="exact"/>
              <w:jc w:val="center"/>
              <w:rPr>
                <w:rFonts w:hint="eastAsia" w:ascii="宋体" w:hAnsi="宋体" w:cs="hakuyoxingshu7000" w:eastAsiaTheme="minorEastAsia"/>
                <w:b/>
                <w:bCs/>
                <w:szCs w:val="21"/>
                <w:lang w:eastAsia="zh-CN"/>
              </w:rPr>
            </w:pPr>
            <w:r>
              <w:rPr>
                <w:rFonts w:hint="eastAsia" w:ascii="宋体" w:hAnsi="宋体" w:cs="hakuyoxingshu7000"/>
                <w:b/>
                <w:bCs/>
                <w:szCs w:val="21"/>
                <w:lang w:eastAsia="zh-CN"/>
              </w:rPr>
              <w:t>数量（份）</w:t>
            </w:r>
          </w:p>
        </w:tc>
        <w:tc>
          <w:tcPr>
            <w:tcW w:w="1245" w:type="dxa"/>
            <w:vAlign w:val="center"/>
          </w:tcPr>
          <w:p>
            <w:pPr>
              <w:spacing w:line="380" w:lineRule="exact"/>
              <w:jc w:val="center"/>
              <w:rPr>
                <w:rFonts w:hint="eastAsia" w:ascii="宋体" w:hAnsi="宋体" w:cs="hakuyoxingshu7000" w:eastAsiaTheme="minorEastAsia"/>
                <w:b/>
                <w:bCs/>
                <w:szCs w:val="21"/>
                <w:lang w:eastAsia="zh-CN"/>
              </w:rPr>
            </w:pPr>
            <w:r>
              <w:rPr>
                <w:rFonts w:hint="eastAsia" w:ascii="宋体" w:hAnsi="宋体" w:cs="hakuyoxingshu7000"/>
                <w:b/>
                <w:bCs/>
                <w:szCs w:val="21"/>
                <w:lang w:eastAsia="zh-CN"/>
              </w:rPr>
              <w:t>单价（元）</w:t>
            </w:r>
          </w:p>
        </w:tc>
        <w:tc>
          <w:tcPr>
            <w:tcW w:w="1380"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lang w:eastAsia="zh-CN"/>
              </w:rPr>
              <w:t>总价</w:t>
            </w:r>
            <w:r>
              <w:rPr>
                <w:rFonts w:hint="eastAsia" w:ascii="宋体" w:hAnsi="宋体" w:cs="hakuyoxingshu7000"/>
                <w:b/>
                <w:bCs/>
                <w:szCs w:val="21"/>
              </w:rPr>
              <w:t>（元）</w:t>
            </w:r>
          </w:p>
        </w:tc>
        <w:tc>
          <w:tcPr>
            <w:tcW w:w="990"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2436" w:type="dxa"/>
            <w:vAlign w:val="center"/>
          </w:tcPr>
          <w:p>
            <w:pPr>
              <w:spacing w:line="380" w:lineRule="exact"/>
              <w:jc w:val="center"/>
              <w:rPr>
                <w:rFonts w:hint="default" w:ascii="宋体" w:hAnsi="宋体" w:cs="hakuyoxingshu7000"/>
                <w:bCs/>
                <w:szCs w:val="21"/>
                <w:lang w:val="en-US" w:eastAsia="zh-CN"/>
              </w:rPr>
            </w:pPr>
          </w:p>
        </w:tc>
        <w:tc>
          <w:tcPr>
            <w:tcW w:w="1095" w:type="dxa"/>
            <w:vAlign w:val="center"/>
          </w:tcPr>
          <w:p>
            <w:pPr>
              <w:spacing w:line="380" w:lineRule="exact"/>
              <w:jc w:val="center"/>
              <w:rPr>
                <w:rFonts w:hint="default" w:ascii="宋体" w:hAnsi="宋体" w:cs="hakuyoxingshu7000" w:eastAsiaTheme="minorEastAsia"/>
                <w:bCs/>
                <w:szCs w:val="21"/>
                <w:lang w:val="en-US" w:eastAsia="zh-CN"/>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2436" w:type="dxa"/>
            <w:vAlign w:val="center"/>
          </w:tcPr>
          <w:p>
            <w:pPr>
              <w:spacing w:line="380" w:lineRule="exact"/>
              <w:jc w:val="center"/>
              <w:rPr>
                <w:rFonts w:hint="default" w:ascii="宋体" w:hAnsi="宋体" w:cs="hakuyoxingshu7000" w:eastAsiaTheme="minorEastAsia"/>
                <w:bCs/>
                <w:szCs w:val="21"/>
                <w:lang w:val="en-US" w:eastAsia="zh-CN"/>
              </w:rPr>
            </w:pPr>
          </w:p>
        </w:tc>
        <w:tc>
          <w:tcPr>
            <w:tcW w:w="1095" w:type="dxa"/>
            <w:vAlign w:val="center"/>
          </w:tcPr>
          <w:p>
            <w:pPr>
              <w:spacing w:line="380" w:lineRule="exact"/>
              <w:jc w:val="center"/>
              <w:rPr>
                <w:rFonts w:hint="default" w:ascii="宋体" w:hAnsi="宋体" w:cs="hakuyoxingshu7000" w:eastAsiaTheme="minorEastAsia"/>
                <w:bCs/>
                <w:szCs w:val="21"/>
                <w:lang w:val="en-US" w:eastAsia="zh-CN"/>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903" w:type="dxa"/>
            <w:gridSpan w:val="6"/>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安装运输、调试培训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p>
    <w:p>
      <w:pPr>
        <w:widowControl/>
        <w:jc w:val="left"/>
      </w:pPr>
    </w:p>
    <w:p>
      <w:pPr>
        <w:widowControl/>
        <w:jc w:val="left"/>
      </w:pP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5MjAyMDEyMDljYjBjY2JlMjk1MzQ2Nzg3ZWE0ZjEifQ=="/>
  </w:docVars>
  <w:rsids>
    <w:rsidRoot w:val="00A04A0F"/>
    <w:rsid w:val="00005B27"/>
    <w:rsid w:val="000161F4"/>
    <w:rsid w:val="00071478"/>
    <w:rsid w:val="000868C2"/>
    <w:rsid w:val="00091CE1"/>
    <w:rsid w:val="000B00A1"/>
    <w:rsid w:val="000B3438"/>
    <w:rsid w:val="000F179B"/>
    <w:rsid w:val="00107030"/>
    <w:rsid w:val="001157F5"/>
    <w:rsid w:val="00175B6A"/>
    <w:rsid w:val="0018548B"/>
    <w:rsid w:val="001E2BB6"/>
    <w:rsid w:val="00207306"/>
    <w:rsid w:val="00210625"/>
    <w:rsid w:val="00221AB8"/>
    <w:rsid w:val="002454B5"/>
    <w:rsid w:val="003112C3"/>
    <w:rsid w:val="003132B7"/>
    <w:rsid w:val="003344E5"/>
    <w:rsid w:val="00401ADD"/>
    <w:rsid w:val="00412C00"/>
    <w:rsid w:val="0043359F"/>
    <w:rsid w:val="0044036F"/>
    <w:rsid w:val="00483E48"/>
    <w:rsid w:val="00484F6C"/>
    <w:rsid w:val="004D2233"/>
    <w:rsid w:val="0054104D"/>
    <w:rsid w:val="00545664"/>
    <w:rsid w:val="005B469D"/>
    <w:rsid w:val="005D6544"/>
    <w:rsid w:val="005E6192"/>
    <w:rsid w:val="005F7AC6"/>
    <w:rsid w:val="006962D9"/>
    <w:rsid w:val="006F4047"/>
    <w:rsid w:val="006F626D"/>
    <w:rsid w:val="006F729D"/>
    <w:rsid w:val="00734AF8"/>
    <w:rsid w:val="00791CDE"/>
    <w:rsid w:val="00797272"/>
    <w:rsid w:val="007A470E"/>
    <w:rsid w:val="00815DD0"/>
    <w:rsid w:val="00832DBF"/>
    <w:rsid w:val="00842665"/>
    <w:rsid w:val="008451C7"/>
    <w:rsid w:val="00855344"/>
    <w:rsid w:val="00862EBE"/>
    <w:rsid w:val="00864CF8"/>
    <w:rsid w:val="008672D6"/>
    <w:rsid w:val="008B0D14"/>
    <w:rsid w:val="008B2FB1"/>
    <w:rsid w:val="009029AD"/>
    <w:rsid w:val="00907A70"/>
    <w:rsid w:val="00917860"/>
    <w:rsid w:val="009824F2"/>
    <w:rsid w:val="009B65B9"/>
    <w:rsid w:val="009C30A8"/>
    <w:rsid w:val="00A04A0F"/>
    <w:rsid w:val="00A05839"/>
    <w:rsid w:val="00A3203F"/>
    <w:rsid w:val="00A43614"/>
    <w:rsid w:val="00B078A1"/>
    <w:rsid w:val="00B73693"/>
    <w:rsid w:val="00BB2EDC"/>
    <w:rsid w:val="00BC3089"/>
    <w:rsid w:val="00BE650D"/>
    <w:rsid w:val="00C35C0E"/>
    <w:rsid w:val="00C60FA1"/>
    <w:rsid w:val="00C76DB5"/>
    <w:rsid w:val="00CE7F39"/>
    <w:rsid w:val="00D21FD3"/>
    <w:rsid w:val="00DC7AD8"/>
    <w:rsid w:val="00DD5A36"/>
    <w:rsid w:val="00DF54C4"/>
    <w:rsid w:val="00E079B7"/>
    <w:rsid w:val="00E82CA2"/>
    <w:rsid w:val="00EA3077"/>
    <w:rsid w:val="00EF541C"/>
    <w:rsid w:val="00F0782A"/>
    <w:rsid w:val="00F113FC"/>
    <w:rsid w:val="00F4617D"/>
    <w:rsid w:val="00FA42D8"/>
    <w:rsid w:val="00FB6245"/>
    <w:rsid w:val="00FF2553"/>
    <w:rsid w:val="0482288A"/>
    <w:rsid w:val="07A515DE"/>
    <w:rsid w:val="1DC41623"/>
    <w:rsid w:val="2157362F"/>
    <w:rsid w:val="28515203"/>
    <w:rsid w:val="2E0C7862"/>
    <w:rsid w:val="39D72679"/>
    <w:rsid w:val="4188386E"/>
    <w:rsid w:val="50D509FB"/>
    <w:rsid w:val="58BB5724"/>
    <w:rsid w:val="61BE1566"/>
    <w:rsid w:val="759B4B73"/>
    <w:rsid w:val="7BCF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qowt-font1-timesnewroman"/>
    <w:basedOn w:val="8"/>
    <w:qFormat/>
    <w:uiPriority w:val="0"/>
  </w:style>
  <w:style w:type="character" w:customStyle="1" w:styleId="14">
    <w:name w:val="纯文本 Char1"/>
    <w:link w:val="2"/>
    <w:qFormat/>
    <w:uiPriority w:val="0"/>
    <w:rPr>
      <w:rFonts w:ascii="宋体" w:hAnsi="Courier New" w:eastAsia="宋体" w:cs="Times New Roman"/>
      <w:szCs w:val="21"/>
    </w:rPr>
  </w:style>
  <w:style w:type="character" w:customStyle="1" w:styleId="15">
    <w:name w:val="纯文本 Char"/>
    <w:basedOn w:val="8"/>
    <w:link w:val="2"/>
    <w:semiHidden/>
    <w:qFormat/>
    <w:uiPriority w:val="99"/>
    <w:rPr>
      <w:rFonts w:ascii="宋体" w:hAnsi="Courier New" w:eastAsia="宋体" w:cs="Courier New"/>
      <w:szCs w:val="21"/>
    </w:rPr>
  </w:style>
  <w:style w:type="paragraph" w:styleId="16">
    <w:name w:val="List Paragraph"/>
    <w:basedOn w:val="1"/>
    <w:qFormat/>
    <w:uiPriority w:val="34"/>
    <w:pPr>
      <w:ind w:firstLine="420" w:firstLineChars="200"/>
    </w:pPr>
  </w:style>
  <w:style w:type="paragraph" w:customStyle="1" w:styleId="17">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font11"/>
    <w:basedOn w:val="8"/>
    <w:qFormat/>
    <w:uiPriority w:val="0"/>
    <w:rPr>
      <w:rFonts w:hint="eastAsia" w:ascii="宋体" w:hAnsi="宋体" w:eastAsia="宋体" w:cs="宋体"/>
      <w:color w:val="000000"/>
      <w:sz w:val="22"/>
      <w:szCs w:val="22"/>
      <w:u w:val="none"/>
    </w:rPr>
  </w:style>
  <w:style w:type="character" w:customStyle="1" w:styleId="19">
    <w:name w:val="font01"/>
    <w:basedOn w:val="8"/>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1961</Words>
  <Characters>2031</Characters>
  <Lines>16</Lines>
  <Paragraphs>4</Paragraphs>
  <TotalTime>0</TotalTime>
  <ScaleCrop>false</ScaleCrop>
  <LinksUpToDate>false</LinksUpToDate>
  <CharactersWithSpaces>2310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cp:lastPrinted>2023-05-04T02:02:00Z</cp:lastPrinted>
  <dcterms:modified xsi:type="dcterms:W3CDTF">2023-05-04T08:38:47Z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D5D555FC7404472EB32B754AE05DEAA6</vt:lpwstr>
  </property>
</Properties>
</file>