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clear" w:pos="840"/>
        </w:tabs>
        <w:adjustRightInd/>
        <w:snapToGrid/>
        <w:spacing w:before="120" w:after="120" w:line="300" w:lineRule="exact"/>
        <w:jc w:val="center"/>
        <w:rPr>
          <w:rFonts w:hint="eastAsia" w:ascii="新宋体" w:hAnsi="新宋体" w:eastAsia="新宋体"/>
          <w:color w:val="000000"/>
          <w:sz w:val="36"/>
          <w:szCs w:val="36"/>
          <w:lang w:val="en-US" w:eastAsia="zh-CN"/>
        </w:rPr>
      </w:pPr>
      <w:bookmarkStart w:id="0" w:name="_Toc451522337"/>
      <w:r>
        <w:rPr>
          <w:rFonts w:hint="eastAsia" w:ascii="新宋体" w:hAnsi="新宋体" w:eastAsia="新宋体"/>
          <w:color w:val="000000"/>
          <w:sz w:val="36"/>
          <w:szCs w:val="36"/>
          <w:lang w:val="en-US" w:eastAsia="zh-CN"/>
        </w:rPr>
        <w:t>温州市中医院商保便民服务平台建设项目</w:t>
      </w:r>
      <w:r>
        <w:rPr>
          <w:rFonts w:ascii="新宋体" w:hAnsi="新宋体" w:eastAsia="新宋体"/>
          <w:color w:val="000000"/>
          <w:sz w:val="36"/>
          <w:szCs w:val="36"/>
        </w:rPr>
        <w:t>采购</w:t>
      </w:r>
      <w:bookmarkEnd w:id="0"/>
      <w:r>
        <w:rPr>
          <w:rFonts w:hint="eastAsia" w:ascii="新宋体" w:hAnsi="新宋体" w:eastAsia="新宋体"/>
          <w:color w:val="000000"/>
          <w:sz w:val="36"/>
          <w:szCs w:val="36"/>
          <w:lang w:val="en-US" w:eastAsia="zh-CN"/>
        </w:rPr>
        <w:t>文件</w:t>
      </w:r>
    </w:p>
    <w:p>
      <w:pPr>
        <w:rPr>
          <w:rFonts w:hint="eastAsia"/>
          <w:b/>
          <w:bCs/>
          <w:sz w:val="28"/>
          <w:szCs w:val="28"/>
        </w:rPr>
      </w:pPr>
      <w:r>
        <w:rPr>
          <w:rFonts w:hint="eastAsia"/>
          <w:b/>
          <w:bCs/>
          <w:sz w:val="28"/>
          <w:szCs w:val="28"/>
        </w:rPr>
        <w:t>一、项目概况</w:t>
      </w:r>
    </w:p>
    <w:p>
      <w:pPr>
        <w:spacing w:line="360" w:lineRule="auto"/>
        <w:ind w:firstLine="420" w:firstLineChars="200"/>
        <w:rPr>
          <w:rFonts w:hint="eastAsia"/>
          <w:sz w:val="21"/>
          <w:szCs w:val="21"/>
          <w:lang w:val="en-US" w:eastAsia="zh-CN"/>
        </w:rPr>
      </w:pPr>
      <w:r>
        <w:rPr>
          <w:rFonts w:hint="eastAsia"/>
          <w:sz w:val="21"/>
          <w:szCs w:val="21"/>
          <w:lang w:val="en-US" w:eastAsia="zh-CN"/>
        </w:rPr>
        <w:t>项目名称</w:t>
      </w:r>
      <w:r>
        <w:rPr>
          <w:rFonts w:hint="eastAsia"/>
          <w:sz w:val="21"/>
          <w:szCs w:val="21"/>
        </w:rPr>
        <w:t>：</w:t>
      </w:r>
      <w:r>
        <w:rPr>
          <w:rFonts w:hint="eastAsia"/>
          <w:sz w:val="21"/>
          <w:szCs w:val="21"/>
          <w:lang w:val="en-US" w:eastAsia="zh-Hans"/>
        </w:rPr>
        <w:t>温州市中医院</w:t>
      </w:r>
      <w:r>
        <w:rPr>
          <w:rFonts w:hint="eastAsia"/>
          <w:sz w:val="21"/>
          <w:szCs w:val="21"/>
          <w:lang w:val="en-US" w:eastAsia="zh-CN"/>
        </w:rPr>
        <w:t>商保便民服务平台建设</w:t>
      </w:r>
    </w:p>
    <w:p>
      <w:pPr>
        <w:spacing w:line="360" w:lineRule="auto"/>
        <w:ind w:firstLine="420" w:firstLineChars="200"/>
        <w:rPr>
          <w:rFonts w:hint="default"/>
          <w:sz w:val="21"/>
          <w:szCs w:val="21"/>
          <w:lang w:val="en-US"/>
        </w:rPr>
      </w:pPr>
      <w:r>
        <w:rPr>
          <w:rFonts w:hint="eastAsia"/>
          <w:sz w:val="21"/>
          <w:szCs w:val="21"/>
          <w:lang w:val="en-US" w:eastAsia="zh-CN"/>
        </w:rPr>
        <w:t>采购方式：公开遴选（非政府采购）</w:t>
      </w:r>
    </w:p>
    <w:p>
      <w:pPr>
        <w:spacing w:line="360" w:lineRule="auto"/>
        <w:rPr>
          <w:rFonts w:hint="eastAsia" w:ascii="宋体" w:hAnsi="宋体"/>
          <w:b/>
          <w:bCs/>
          <w:color w:val="000000"/>
          <w:sz w:val="28"/>
          <w:szCs w:val="28"/>
        </w:rPr>
      </w:pPr>
      <w:r>
        <w:rPr>
          <w:rFonts w:hint="eastAsia" w:ascii="宋体" w:hAnsi="宋体"/>
          <w:b/>
          <w:bCs/>
          <w:color w:val="000000"/>
          <w:sz w:val="28"/>
          <w:szCs w:val="28"/>
        </w:rPr>
        <w:t>二、服务期限</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服务期限：</w:t>
      </w:r>
      <w:r>
        <w:rPr>
          <w:rFonts w:hint="eastAsia" w:ascii="宋体" w:hAnsi="宋体" w:cs="宋体"/>
          <w:color w:val="auto"/>
          <w:sz w:val="24"/>
          <w:szCs w:val="24"/>
          <w:highlight w:val="none"/>
          <w:lang w:val="en-US" w:eastAsia="zh-CN"/>
        </w:rPr>
        <w:t>自合同签订之日起1年</w:t>
      </w:r>
      <w:r>
        <w:rPr>
          <w:rFonts w:hint="eastAsia" w:ascii="宋体" w:hAnsi="宋体" w:eastAsia="宋体" w:cs="宋体"/>
          <w:color w:val="auto"/>
          <w:sz w:val="24"/>
          <w:szCs w:val="24"/>
          <w:highlight w:val="none"/>
          <w:lang w:val="en-US" w:eastAsia="zh-CN"/>
        </w:rPr>
        <w:t>。服务期满后，视乙方服务能力与质量可续签合同</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，最多不得续签超过两期。</w:t>
      </w:r>
    </w:p>
    <w:p>
      <w:pPr>
        <w:spacing w:line="360" w:lineRule="auto"/>
        <w:rPr>
          <w:rFonts w:hint="eastAsia" w:eastAsia="宋体"/>
          <w:b/>
          <w:bCs/>
          <w:color w:val="auto"/>
          <w:sz w:val="28"/>
          <w:szCs w:val="28"/>
          <w:highlight w:val="none"/>
          <w:lang w:eastAsia="zh-CN"/>
        </w:rPr>
      </w:pPr>
      <w:r>
        <w:rPr>
          <w:rFonts w:hint="eastAsia"/>
          <w:b/>
          <w:bCs/>
          <w:color w:val="auto"/>
          <w:sz w:val="28"/>
          <w:szCs w:val="28"/>
          <w:highlight w:val="none"/>
        </w:rPr>
        <w:t>三、服务具体</w:t>
      </w:r>
      <w:r>
        <w:rPr>
          <w:rFonts w:hint="eastAsia"/>
          <w:b/>
          <w:bCs/>
          <w:color w:val="auto"/>
          <w:sz w:val="28"/>
          <w:szCs w:val="28"/>
          <w:highlight w:val="none"/>
          <w:lang w:val="en-US" w:eastAsia="zh-CN"/>
        </w:rPr>
        <w:t>要求</w:t>
      </w:r>
    </w:p>
    <w:p>
      <w:pPr>
        <w:spacing w:line="24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▲项目工期要求：必须在合同签订后</w:t>
      </w:r>
      <w:r>
        <w:rPr>
          <w:rFonts w:hint="eastAsia" w:ascii="宋体" w:hAnsi="宋体" w:cs="宋体"/>
          <w:b/>
          <w:bCs/>
          <w:color w:val="auto"/>
          <w:szCs w:val="21"/>
          <w:highlight w:val="none"/>
          <w:u w:val="single"/>
          <w:lang w:val="en-US" w:eastAsia="zh-CN"/>
        </w:rPr>
        <w:t>30日内</w:t>
      </w:r>
      <w:r>
        <w:rPr>
          <w:rFonts w:hint="eastAsia" w:ascii="宋体" w:hAnsi="宋体" w:eastAsia="宋体" w:cs="宋体"/>
          <w:color w:val="auto"/>
          <w:szCs w:val="21"/>
          <w:highlight w:val="none"/>
          <w:u w:val="single"/>
        </w:rPr>
        <w:t>完成开发、实施和验收。</w:t>
      </w:r>
    </w:p>
    <w:p>
      <w:pPr>
        <w:pStyle w:val="2"/>
        <w:spacing w:line="240" w:lineRule="auto"/>
        <w:ind w:firstLine="420" w:firstLineChars="200"/>
        <w:rPr>
          <w:rFonts w:hint="default" w:eastAsia="宋体"/>
          <w:color w:val="auto"/>
          <w:highlight w:val="none"/>
          <w:u w:val="single"/>
          <w:lang w:val="en-US" w:eastAsia="zh-CN"/>
        </w:rPr>
      </w:pPr>
      <w:r>
        <w:rPr>
          <w:rFonts w:hint="eastAsia" w:ascii="宋体" w:hAnsi="宋体" w:cs="宋体"/>
          <w:b w:val="0"/>
          <w:bCs w:val="0"/>
          <w:color w:val="auto"/>
          <w:sz w:val="21"/>
          <w:szCs w:val="21"/>
          <w:highlight w:val="none"/>
          <w:u w:val="single"/>
          <w:lang w:val="en-US" w:eastAsia="zh-CN"/>
        </w:rPr>
        <w:t>▲中标人需做好数据保密安全工作，提供承诺函，同时加盖单位公章。</w:t>
      </w:r>
    </w:p>
    <w:p>
      <w:pPr>
        <w:widowControl w:val="0"/>
        <w:tabs>
          <w:tab w:val="left" w:pos="426"/>
        </w:tabs>
        <w:suppressAutoHyphens/>
        <w:spacing w:line="360" w:lineRule="auto"/>
        <w:ind w:left="450" w:hanging="450"/>
        <w:jc w:val="both"/>
        <w:outlineLvl w:val="0"/>
        <w:rPr>
          <w:rFonts w:ascii="宋体" w:hAnsi="宋体" w:eastAsia="宋体" w:cs="Times New Roman"/>
          <w:b/>
          <w:kern w:val="0"/>
          <w:sz w:val="24"/>
          <w:szCs w:val="24"/>
          <w:lang w:val="en-US" w:eastAsia="ar-SA" w:bidi="ar-SA"/>
        </w:rPr>
      </w:pPr>
      <w:r>
        <w:rPr>
          <w:rFonts w:hint="eastAsia" w:ascii="宋体" w:hAnsi="宋体" w:eastAsia="宋体" w:cs="Times New Roman"/>
          <w:b/>
          <w:kern w:val="0"/>
          <w:sz w:val="24"/>
          <w:szCs w:val="24"/>
          <w:lang w:val="en-US" w:eastAsia="zh-CN" w:bidi="ar-SA"/>
        </w:rPr>
        <w:t>（</w:t>
      </w:r>
      <w:r>
        <w:rPr>
          <w:rFonts w:hint="eastAsia" w:ascii="宋体" w:hAnsi="宋体" w:eastAsia="宋体" w:cs="Times New Roman"/>
          <w:b/>
          <w:kern w:val="0"/>
          <w:sz w:val="24"/>
          <w:szCs w:val="24"/>
          <w:lang w:val="en-US" w:eastAsia="ar-SA" w:bidi="ar-SA"/>
        </w:rPr>
        <w:t>一</w:t>
      </w:r>
      <w:r>
        <w:rPr>
          <w:rFonts w:hint="eastAsia" w:ascii="宋体" w:hAnsi="宋体" w:eastAsia="宋体" w:cs="Times New Roman"/>
          <w:b/>
          <w:kern w:val="0"/>
          <w:sz w:val="24"/>
          <w:szCs w:val="24"/>
          <w:lang w:val="en-US" w:eastAsia="zh-CN" w:bidi="ar-SA"/>
        </w:rPr>
        <w:t>）</w:t>
      </w:r>
      <w:r>
        <w:rPr>
          <w:rFonts w:hint="eastAsia" w:ascii="宋体" w:hAnsi="宋体" w:eastAsia="宋体" w:cs="Times New Roman"/>
          <w:b/>
          <w:kern w:val="0"/>
          <w:sz w:val="24"/>
          <w:szCs w:val="24"/>
          <w:lang w:val="en-US" w:eastAsia="ar-SA" w:bidi="ar-SA"/>
        </w:rPr>
        <w:t>项目概述</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根据《关于促进“互联网+医疗健康”发展的意见》等文件精神，为加快推进我院惠民工程建设，提升卫生行业的社会服务能力，推动医疗和保险行业资源整合，</w:t>
      </w:r>
      <w:r>
        <w:rPr>
          <w:rFonts w:hint="eastAsia" w:ascii="宋体" w:hAnsi="宋体" w:eastAsia="宋体" w:cs="Times New Roman"/>
          <w:szCs w:val="21"/>
          <w:lang w:val="en-US" w:eastAsia="zh-CN"/>
        </w:rPr>
        <w:t>温州市中医院</w:t>
      </w:r>
      <w:r>
        <w:rPr>
          <w:rFonts w:hint="eastAsia" w:ascii="宋体" w:hAnsi="宋体" w:eastAsia="宋体" w:cs="Times New Roman"/>
          <w:szCs w:val="21"/>
        </w:rPr>
        <w:t>启动商业保险便民服务平台项目建设工作，实现患者出院实时结算，优化医疗机构医疗服务流程，改善居民就医结算体验，提升医疗综合服务水平。</w:t>
      </w:r>
    </w:p>
    <w:p>
      <w:pPr>
        <w:widowControl w:val="0"/>
        <w:tabs>
          <w:tab w:val="left" w:pos="426"/>
        </w:tabs>
        <w:suppressAutoHyphens/>
        <w:spacing w:line="360" w:lineRule="auto"/>
        <w:ind w:left="450" w:hanging="450"/>
        <w:jc w:val="both"/>
        <w:outlineLvl w:val="0"/>
        <w:rPr>
          <w:rFonts w:ascii="宋体" w:hAnsi="宋体" w:eastAsia="宋体" w:cs="Times New Roman"/>
          <w:b/>
          <w:kern w:val="0"/>
          <w:sz w:val="24"/>
          <w:szCs w:val="24"/>
          <w:lang w:val="en-US" w:eastAsia="ar-SA" w:bidi="ar-SA"/>
        </w:rPr>
      </w:pPr>
      <w:r>
        <w:rPr>
          <w:rFonts w:hint="eastAsia" w:ascii="宋体" w:hAnsi="宋体" w:eastAsia="宋体" w:cs="Times New Roman"/>
          <w:b/>
          <w:kern w:val="0"/>
          <w:sz w:val="24"/>
          <w:szCs w:val="24"/>
          <w:lang w:val="en-US" w:eastAsia="zh-CN" w:bidi="ar-SA"/>
        </w:rPr>
        <w:t>（</w:t>
      </w:r>
      <w:r>
        <w:rPr>
          <w:rFonts w:ascii="宋体" w:hAnsi="宋体" w:eastAsia="宋体" w:cs="Times New Roman"/>
          <w:b/>
          <w:kern w:val="0"/>
          <w:sz w:val="24"/>
          <w:szCs w:val="24"/>
          <w:lang w:val="en-US" w:eastAsia="ar-SA" w:bidi="ar-SA"/>
        </w:rPr>
        <w:t>二</w:t>
      </w:r>
      <w:r>
        <w:rPr>
          <w:rFonts w:hint="eastAsia" w:ascii="宋体" w:hAnsi="宋体" w:eastAsia="宋体" w:cs="Times New Roman"/>
          <w:b/>
          <w:kern w:val="0"/>
          <w:sz w:val="24"/>
          <w:szCs w:val="24"/>
          <w:lang w:val="en-US" w:eastAsia="zh-CN" w:bidi="ar-SA"/>
        </w:rPr>
        <w:t>）</w:t>
      </w:r>
      <w:r>
        <w:rPr>
          <w:rFonts w:hint="eastAsia" w:ascii="宋体" w:hAnsi="宋体" w:eastAsia="宋体" w:cs="Times New Roman"/>
          <w:b/>
          <w:kern w:val="0"/>
          <w:sz w:val="24"/>
          <w:szCs w:val="24"/>
          <w:lang w:val="en-US" w:eastAsia="ar-SA" w:bidi="ar-SA"/>
        </w:rPr>
        <w:t>项目建设目标</w:t>
      </w:r>
    </w:p>
    <w:p>
      <w:pPr>
        <w:spacing w:line="360" w:lineRule="auto"/>
        <w:ind w:firstLine="420" w:firstLineChars="200"/>
        <w:rPr>
          <w:rFonts w:ascii="宋体" w:hAnsi="宋体" w:eastAsia="宋体" w:cs="Times New Roman"/>
          <w:szCs w:val="21"/>
        </w:rPr>
      </w:pPr>
      <w:r>
        <w:rPr>
          <w:rFonts w:hint="eastAsia" w:ascii="宋体" w:hAnsi="宋体" w:eastAsia="宋体" w:cs="Arial"/>
          <w:szCs w:val="21"/>
        </w:rPr>
        <w:t>以“互联网+商业保险”为核心，保障商保患者出院结算时，直接完成商保理赔结算，无需垫付理赔资金，提高商保患者理赔效率，满足患者便捷高效就医需求，改善患者理赔体验，提高患者就医满意度，提升“互联网＋便民惠民”服务能力</w:t>
      </w:r>
      <w:r>
        <w:rPr>
          <w:rFonts w:hint="eastAsia" w:ascii="宋体" w:hAnsi="宋体" w:eastAsia="宋体" w:cs="Times New Roman"/>
          <w:szCs w:val="21"/>
        </w:rPr>
        <w:t>。</w:t>
      </w:r>
    </w:p>
    <w:p>
      <w:pPr>
        <w:widowControl w:val="0"/>
        <w:tabs>
          <w:tab w:val="left" w:pos="426"/>
        </w:tabs>
        <w:suppressAutoHyphens/>
        <w:spacing w:line="360" w:lineRule="auto"/>
        <w:ind w:left="450" w:hanging="450"/>
        <w:jc w:val="both"/>
        <w:outlineLvl w:val="0"/>
        <w:rPr>
          <w:rFonts w:ascii="宋体" w:hAnsi="宋体" w:eastAsia="宋体" w:cs="Times New Roman"/>
          <w:b/>
          <w:kern w:val="0"/>
          <w:sz w:val="24"/>
          <w:szCs w:val="24"/>
          <w:lang w:val="en-US" w:eastAsia="ar-SA" w:bidi="ar-SA"/>
        </w:rPr>
      </w:pPr>
      <w:r>
        <w:rPr>
          <w:rFonts w:hint="eastAsia" w:ascii="宋体" w:hAnsi="宋体" w:eastAsia="宋体" w:cs="Times New Roman"/>
          <w:b/>
          <w:kern w:val="0"/>
          <w:sz w:val="24"/>
          <w:szCs w:val="24"/>
          <w:lang w:val="en-US" w:eastAsia="zh-CN" w:bidi="ar-SA"/>
        </w:rPr>
        <w:t>（</w:t>
      </w:r>
      <w:r>
        <w:rPr>
          <w:rFonts w:hint="eastAsia" w:ascii="宋体" w:hAnsi="宋体" w:eastAsia="宋体" w:cs="Times New Roman"/>
          <w:b/>
          <w:kern w:val="0"/>
          <w:sz w:val="24"/>
          <w:szCs w:val="24"/>
          <w:lang w:val="en-US" w:eastAsia="ar-SA" w:bidi="ar-SA"/>
        </w:rPr>
        <w:t>三</w:t>
      </w:r>
      <w:r>
        <w:rPr>
          <w:rFonts w:hint="eastAsia" w:ascii="宋体" w:hAnsi="宋体" w:eastAsia="宋体" w:cs="Times New Roman"/>
          <w:b/>
          <w:kern w:val="0"/>
          <w:sz w:val="24"/>
          <w:szCs w:val="24"/>
          <w:lang w:val="en-US" w:eastAsia="zh-CN" w:bidi="ar-SA"/>
        </w:rPr>
        <w:t>）</w:t>
      </w:r>
      <w:r>
        <w:rPr>
          <w:rFonts w:hint="eastAsia" w:ascii="宋体" w:hAnsi="宋体" w:eastAsia="宋体" w:cs="Times New Roman"/>
          <w:b/>
          <w:kern w:val="0"/>
          <w:sz w:val="24"/>
          <w:szCs w:val="24"/>
          <w:lang w:val="en-US" w:eastAsia="ar-SA" w:bidi="ar-SA"/>
        </w:rPr>
        <w:t>项目建设内容</w:t>
      </w:r>
    </w:p>
    <w:p>
      <w:pPr>
        <w:widowControl w:val="0"/>
        <w:spacing w:line="360" w:lineRule="auto"/>
        <w:ind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0"/>
          <w:sz w:val="21"/>
          <w:szCs w:val="21"/>
          <w:lang w:val="en-US" w:eastAsia="zh-CN" w:bidi="ar-SA"/>
        </w:rPr>
        <w:t>在充分遵守国家有关法律、法规的前提下，搭建以“互联网+商业保险”为核心的一站式商保结算直赔系统，通过与第三方平台对接，实现患者出院实时结算，</w:t>
      </w:r>
      <w:r>
        <w:rPr>
          <w:rFonts w:hint="eastAsia" w:ascii="宋体" w:hAnsi="宋体" w:eastAsia="宋体" w:cs="Times New Roman"/>
          <w:kern w:val="2"/>
          <w:sz w:val="21"/>
          <w:szCs w:val="21"/>
          <w:lang w:val="en-US" w:eastAsia="zh-CN" w:bidi="ar-SA"/>
        </w:rPr>
        <w:t>真正实现“医保</w:t>
      </w:r>
      <w:r>
        <w:rPr>
          <w:rFonts w:ascii="宋体" w:hAnsi="宋体" w:eastAsia="宋体" w:cs="Times New Roman"/>
          <w:kern w:val="2"/>
          <w:sz w:val="21"/>
          <w:szCs w:val="21"/>
          <w:lang w:val="en-US" w:eastAsia="zh-CN" w:bidi="ar-SA"/>
        </w:rPr>
        <w:t>+商保+个人</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一站式结算，减轻患者就医经济负担，有效提升“医疗+保险”主动服务人民群众的能力，增强人民群众的获得感、幸福感。</w:t>
      </w:r>
    </w:p>
    <w:p>
      <w:pPr>
        <w:widowControl w:val="0"/>
        <w:spacing w:line="360" w:lineRule="auto"/>
        <w:ind w:firstLine="420" w:firstLineChars="200"/>
        <w:jc w:val="both"/>
        <w:rPr>
          <w:rFonts w:ascii="宋体" w:hAnsi="宋体" w:eastAsia="宋体" w:cs="Times New Roman"/>
          <w:kern w:val="2"/>
          <w:sz w:val="21"/>
          <w:szCs w:val="21"/>
          <w:lang w:val="en-US" w:eastAsia="zh-CN" w:bidi="ar-SA"/>
        </w:rPr>
      </w:pPr>
    </w:p>
    <w:p>
      <w:pPr>
        <w:widowControl w:val="0"/>
        <w:spacing w:line="360" w:lineRule="auto"/>
        <w:ind w:firstLine="420" w:firstLineChars="200"/>
        <w:jc w:val="both"/>
        <w:rPr>
          <w:rFonts w:ascii="宋体" w:hAnsi="宋体" w:eastAsia="宋体" w:cs="Times New Roman"/>
          <w:kern w:val="2"/>
          <w:sz w:val="21"/>
          <w:szCs w:val="21"/>
          <w:lang w:val="en-US" w:eastAsia="zh-CN" w:bidi="ar-SA"/>
        </w:rPr>
      </w:pPr>
    </w:p>
    <w:p>
      <w:pPr>
        <w:widowControl w:val="0"/>
        <w:spacing w:line="360" w:lineRule="auto"/>
        <w:jc w:val="both"/>
        <w:rPr>
          <w:rFonts w:ascii="宋体" w:hAnsi="宋体" w:eastAsia="宋体" w:cs="Times New Roman"/>
          <w:kern w:val="2"/>
          <w:sz w:val="21"/>
          <w:szCs w:val="21"/>
          <w:lang w:val="en-US" w:eastAsia="zh-CN" w:bidi="ar-SA"/>
        </w:rPr>
      </w:pPr>
    </w:p>
    <w:p>
      <w:pPr>
        <w:widowControl w:val="0"/>
        <w:spacing w:line="360" w:lineRule="auto"/>
        <w:jc w:val="both"/>
        <w:rPr>
          <w:rFonts w:ascii="宋体" w:hAnsi="宋体" w:eastAsia="宋体" w:cs="Times New Roman"/>
          <w:kern w:val="2"/>
          <w:sz w:val="21"/>
          <w:szCs w:val="21"/>
          <w:lang w:val="en-US" w:eastAsia="zh-CN" w:bidi="ar-SA"/>
        </w:rPr>
      </w:pPr>
    </w:p>
    <w:p>
      <w:pPr>
        <w:widowControl w:val="0"/>
        <w:spacing w:line="360" w:lineRule="auto"/>
        <w:jc w:val="both"/>
        <w:rPr>
          <w:rFonts w:ascii="宋体" w:hAnsi="宋体" w:eastAsia="宋体" w:cs="Times New Roman"/>
          <w:kern w:val="2"/>
          <w:sz w:val="21"/>
          <w:szCs w:val="21"/>
          <w:lang w:val="en-US" w:eastAsia="zh-CN" w:bidi="ar-SA"/>
        </w:rPr>
      </w:pPr>
    </w:p>
    <w:p>
      <w:pPr>
        <w:widowControl w:val="0"/>
        <w:spacing w:line="360" w:lineRule="auto"/>
        <w:jc w:val="both"/>
        <w:rPr>
          <w:rFonts w:ascii="宋体" w:hAnsi="宋体" w:eastAsia="宋体" w:cs="Times New Roman"/>
          <w:kern w:val="2"/>
          <w:sz w:val="21"/>
          <w:szCs w:val="21"/>
          <w:lang w:val="en-US" w:eastAsia="zh-CN" w:bidi="ar-SA"/>
        </w:rPr>
      </w:pPr>
    </w:p>
    <w:p>
      <w:pPr>
        <w:widowControl w:val="0"/>
        <w:spacing w:line="360" w:lineRule="auto"/>
        <w:jc w:val="both"/>
        <w:rPr>
          <w:rFonts w:ascii="宋体" w:hAnsi="宋体" w:eastAsia="宋体" w:cs="Times New Roman"/>
          <w:kern w:val="2"/>
          <w:sz w:val="21"/>
          <w:szCs w:val="21"/>
          <w:lang w:val="en-US" w:eastAsia="zh-CN" w:bidi="ar-SA"/>
        </w:rPr>
      </w:pPr>
    </w:p>
    <w:p>
      <w:pPr>
        <w:widowControl w:val="0"/>
        <w:spacing w:line="360" w:lineRule="auto"/>
        <w:jc w:val="both"/>
        <w:rPr>
          <w:rFonts w:ascii="宋体" w:hAnsi="宋体" w:eastAsia="宋体" w:cs="Times New Roman"/>
          <w:kern w:val="2"/>
          <w:sz w:val="21"/>
          <w:szCs w:val="21"/>
          <w:lang w:val="en-US" w:eastAsia="zh-CN" w:bidi="ar-SA"/>
        </w:rPr>
      </w:pPr>
    </w:p>
    <w:p>
      <w:pPr>
        <w:widowControl w:val="0"/>
        <w:spacing w:line="360" w:lineRule="auto"/>
        <w:jc w:val="both"/>
        <w:rPr>
          <w:rFonts w:ascii="宋体" w:hAnsi="宋体" w:eastAsia="宋体" w:cs="Times New Roman"/>
          <w:b/>
          <w:kern w:val="2"/>
          <w:sz w:val="24"/>
          <w:szCs w:val="24"/>
          <w:lang w:val="en-US" w:eastAsia="zh-CN" w:bidi="ar-SA"/>
        </w:rPr>
      </w:pPr>
      <w:r>
        <w:rPr>
          <w:rFonts w:ascii="宋体" w:hAnsi="宋体" w:eastAsia="宋体" w:cs="黑体"/>
          <w:b/>
          <w:kern w:val="0"/>
          <w:sz w:val="24"/>
          <w:szCs w:val="24"/>
          <w:lang w:val="en-US" w:eastAsia="zh-CN" w:bidi="ar-SA"/>
        </w:rPr>
        <w:t>3</w:t>
      </w:r>
      <w:r>
        <w:rPr>
          <w:rFonts w:hint="eastAsia" w:ascii="宋体" w:hAnsi="宋体" w:eastAsia="宋体" w:cs="黑体"/>
          <w:b/>
          <w:kern w:val="0"/>
          <w:sz w:val="24"/>
          <w:szCs w:val="24"/>
          <w:lang w:val="en-US" w:eastAsia="zh-CN" w:bidi="ar-SA"/>
        </w:rPr>
        <w:t>.1建设要求</w:t>
      </w:r>
    </w:p>
    <w:p>
      <w:pPr>
        <w:keepNext/>
        <w:keepLines/>
        <w:widowControl w:val="0"/>
        <w:spacing w:before="140" w:after="140" w:line="360" w:lineRule="auto"/>
        <w:jc w:val="both"/>
        <w:outlineLvl w:val="2"/>
        <w:rPr>
          <w:rFonts w:ascii="宋体" w:hAnsi="宋体" w:eastAsia="宋体" w:cs="宋体"/>
          <w:b/>
          <w:kern w:val="2"/>
          <w:sz w:val="24"/>
          <w:szCs w:val="24"/>
          <w:lang w:val="en-US" w:eastAsia="zh-CN" w:bidi="ar-SA"/>
        </w:rPr>
      </w:pPr>
      <w:r>
        <w:rPr>
          <w:rFonts w:ascii="宋体" w:hAnsi="宋体" w:eastAsia="宋体" w:cs="宋体"/>
          <w:b/>
          <w:kern w:val="2"/>
          <w:sz w:val="24"/>
          <w:szCs w:val="24"/>
          <w:lang w:val="en-US" w:eastAsia="zh-CN" w:bidi="ar-SA"/>
        </w:rPr>
        <w:t>3</w:t>
      </w:r>
      <w:r>
        <w:rPr>
          <w:rFonts w:hint="eastAsia" w:ascii="宋体" w:hAnsi="宋体" w:eastAsia="宋体" w:cs="宋体"/>
          <w:b/>
          <w:kern w:val="2"/>
          <w:sz w:val="24"/>
          <w:szCs w:val="24"/>
          <w:lang w:val="en-US" w:eastAsia="zh-CN" w:bidi="ar-SA"/>
        </w:rPr>
        <w:t>.1.</w:t>
      </w:r>
      <w:r>
        <w:rPr>
          <w:rFonts w:ascii="宋体" w:hAnsi="宋体" w:eastAsia="宋体" w:cs="宋体"/>
          <w:b/>
          <w:kern w:val="2"/>
          <w:sz w:val="24"/>
          <w:szCs w:val="24"/>
          <w:lang w:val="en-US" w:eastAsia="zh-CN" w:bidi="ar-SA"/>
        </w:rPr>
        <w:t>1</w:t>
      </w:r>
      <w:r>
        <w:rPr>
          <w:rFonts w:hint="eastAsia" w:ascii="宋体" w:hAnsi="宋体" w:eastAsia="宋体" w:cs="宋体"/>
          <w:b/>
          <w:kern w:val="2"/>
          <w:sz w:val="24"/>
          <w:szCs w:val="24"/>
          <w:lang w:val="en-US" w:eastAsia="zh-CN" w:bidi="ar-SA"/>
        </w:rPr>
        <w:t>第三方商保直赔平台架构要求</w:t>
      </w:r>
    </w:p>
    <w:p>
      <w:pPr>
        <w:widowControl w:val="0"/>
        <w:spacing w:line="360" w:lineRule="auto"/>
        <w:ind w:firstLine="420" w:firstLineChars="200"/>
        <w:jc w:val="both"/>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架构图如下：</w:t>
      </w:r>
    </w:p>
    <w:p>
      <w:pPr>
        <w:widowControl w:val="0"/>
        <w:spacing w:line="360" w:lineRule="auto"/>
        <w:ind w:firstLine="420" w:firstLineChars="200"/>
        <w:jc w:val="center"/>
        <w:rPr>
          <w:rFonts w:ascii="宋体" w:hAnsi="宋体" w:eastAsia="宋体" w:cs="Times New Roman"/>
          <w:kern w:val="0"/>
          <w:sz w:val="21"/>
          <w:szCs w:val="21"/>
          <w:lang w:val="en-US" w:eastAsia="zh-CN" w:bidi="ar-SA"/>
        </w:rPr>
      </w:pPr>
      <w:r>
        <w:rPr>
          <w:rFonts w:ascii="宋体" w:hAnsi="宋体" w:eastAsia="宋体" w:cs="Times New Roman"/>
          <w:kern w:val="2"/>
          <w:sz w:val="21"/>
          <w:szCs w:val="21"/>
          <w:lang w:val="en-US" w:eastAsia="zh-CN" w:bidi="ar-SA"/>
        </w:rPr>
        <w:pict>
          <v:group id="组合 11" o:spid="_x0000_s1191" o:spt="203" style="height:251.6pt;width:485.95pt;" coordorigin="1135477,1220235" coordsize="11000312,5309220" o:gfxdata="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">
            <o:lock v:ext="edit" aspectratio="f"/>
            <v:rect id="矩形 10" o:spid="_x0000_s1192" o:spt="1" style="position:absolute;left:2422111;top:1220235;height:573617;width:942828;v-text-anchor:middle;" fillcolor="#00B1B2" filled="t" stroked="t" coordsize="21600,21600" o:gfxdata="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HaXL4A&#10;AADbAAAADwAAAAAAAAABACAAAAAiAAAAZHJzL2Rvd25yZXYueG1sUEsBAhQAFAAAAAgAh07iQDMv&#10;BZ47AAAAOQAAABAAAAAAAAAAAQAgAAAADQEAAGRycy9zaGFwZXhtbC54bWxQSwUGAAAAAAYABgBb&#10;AQAAtwMAAAAA&#10;">
              <v:path/>
              <v:fill on="t" color2="#FFFFFF" focussize="0,0"/>
              <v:stroke weight="2pt" color="#00B0F0" miterlimit="8" joinstyle="miter"/>
              <v:imagedata o:title=""/>
              <o:lock v:ext="edit" aspectratio="f"/>
            </v:rect>
            <v:rect id="矩形 11" o:spid="_x0000_s1193" o:spt="1" style="position:absolute;left:3412364;top:1220236;height:573617;width:7756913;v-text-anchor:middle;" filled="f" stroked="t" coordsize="21600,21600" o:gfxdata="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VYaO8AAAA&#10;2wAAAA8AAAAAAAAAAQAgAAAAIgAAAGRycy9kb3ducmV2LnhtbFBLAQIUABQAAAAIAIdO4kAzLwWe&#10;OwAAADkAAAAQAAAAAAAAAAEAIAAAAAsBAABkcnMvc2hhcGV4bWwueG1sUEsFBgAAAAAGAAYAWwEA&#10;ALUDAAAAAA==&#10;">
              <v:path/>
              <v:fill on="f" focussize="0,0"/>
              <v:stroke weight="2pt" color="#00B1B2" miterlimit="8" joinstyle="miter"/>
              <v:imagedata o:title=""/>
              <o:lock v:ext="edit" aspectratio="f"/>
            </v:rect>
            <v:rect id="矩形 12" o:spid="_x0000_s1194" o:spt="1" style="position:absolute;left:2420758;top:1882325;height:2445184;width:944181;v-text-anchor:middle;" fillcolor="#00B1B2" filled="t" stroked="t" coordsize="21600,21600" o:gfxdata="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z+GwugAAANsA&#10;AAAPAAAAAAAAAAEAIAAAACIAAABkcnMvZG93bnJldi54bWxQSwECFAAUAAAACACHTuJAMy8FnjsA&#10;AAA5AAAAEAAAAAAAAAABACAAAAAJAQAAZHJzL3NoYXBleG1sLnhtbFBLBQYAAAAABgAGAFsBAACz&#10;AwAAAAA=&#10;">
              <v:path/>
              <v:fill on="t" color2="#FFFFFF" focussize="0,0"/>
              <v:stroke weight="2pt" color="#00B0F0" miterlimit="8" joinstyle="miter"/>
              <v:imagedata o:title=""/>
              <o:lock v:ext="edit" aspectratio="f"/>
            </v:rect>
            <v:rect id="矩形 13" o:spid="_x0000_s1195" o:spt="1" style="position:absolute;left:3407978;top:1882324;height:2480460;width:7761299;v-text-anchor:middle;" filled="f" stroked="t" coordsize="21600,21600" o:gfxdata="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7LWk+8AAAA&#10;2wAAAA8AAAAAAAAAAQAgAAAAIgAAAGRycy9kb3ducmV2LnhtbFBLAQIUABQAAAAIAIdO4kAzLwWe&#10;OwAAADkAAAAQAAAAAAAAAAEAIAAAAAsBAABkcnMvc2hhcGV4bWwueG1sUEsFBgAAAAAGAAYAWwEA&#10;ALUDAAAAAA==&#10;">
              <v:path/>
              <v:fill on="f" focussize="0,0"/>
              <v:stroke weight="2pt" color="#00B1B2" miterlimit="8" joinstyle="miter"/>
              <v:imagedata o:title=""/>
              <o:lock v:ext="edit" aspectratio="f"/>
            </v:rect>
            <v:rect id="矩形 14" o:spid="_x0000_s1196" o:spt="1" style="position:absolute;left:2422853;top:4436951;height:710620;width:944181;v-text-anchor:middle;" fillcolor="#00B1B2" filled="t" stroked="t" coordsize="21600,21600" o:gfxdata="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Nq3F+5AAAA2wAA&#10;AA8AAAAAAAAAAQAgAAAAIgAAAGRycy9kb3ducmV2LnhtbFBLAQIUABQAAAAIAIdO4kAzLwWeOwAA&#10;ADkAAAAQAAAAAAAAAAEAIAAAAAgBAABkcnMvc2hhcGV4bWwueG1sUEsFBgAAAAAGAAYAWwEAALID&#10;AAAAAA==&#10;">
              <v:path/>
              <v:fill on="t" color2="#FFFFFF" focussize="0,0"/>
              <v:stroke weight="2pt" color="#00B0F0" miterlimit="8" joinstyle="miter"/>
              <v:imagedata o:title=""/>
              <o:lock v:ext="edit" aspectratio="f"/>
            </v:rect>
            <v:rect id="矩形 15" o:spid="_x0000_s1197" o:spt="1" style="position:absolute;left:3407978;top:4449747;height:710620;width:7765576;v-text-anchor:middle;" filled="f" stroked="t" coordsize="21600,21600" o:gfxdata="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uZ6C8AAAA&#10;2wAAAA8AAAAAAAAAAQAgAAAAIgAAAGRycy9kb3ducmV2LnhtbFBLAQIUABQAAAAIAIdO4kAzLwWe&#10;OwAAADkAAAAQAAAAAAAAAAEAIAAAAAsBAABkcnMvc2hhcGV4bWwueG1sUEsFBgAAAAAGAAYAWwEA&#10;ALUDAAAAAA==&#10;">
              <v:path/>
              <v:fill on="f" focussize="0,0"/>
              <v:stroke weight="2pt" color="#00B1B2" miterlimit="8" joinstyle="miter"/>
              <v:imagedata o:title=""/>
              <o:lock v:ext="edit" aspectratio="f"/>
            </v:rect>
            <v:shape id="文本框 113" o:spid="_x0000_s1198" o:spt="202" type="#_x0000_t202" style="position:absolute;left:3639239;top:4710211;height:810301;width:1514379;mso-wrap-style:none;" filled="f" stroked="f" coordsize="21600,21600" o:gfxdata="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pQ7ugAAANsA&#10;AAAPAAAAAAAAAAEAIAAAACIAAABkcnMvZG93bnJldi54bWxQSwECFAAUAAAACACHTuJAMy8FnjsA&#10;AAA5AAAAEAAAAAAAAAABACAAAAAJAQAAZHJzL3NoYXBleG1sLnhtbFBLBQYAAAAABgAGAFsBAACz&#10;AwAAAAA=&#10;">
              <v:path/>
              <v:fill on="f" focussize="0,0"/>
              <v:stroke on="f"/>
              <v:imagedata o:title=""/>
              <o:lock v:ext="edit" aspectratio="f"/>
              <v:textbox style="mso-fit-shape-to-text:t;">
                <w:txbxContent>
                  <w:p>
                    <w:pPr>
                      <w:jc w:val="center"/>
                      <w:rPr>
                        <w:rFonts w:ascii="微软雅黑" w:hAnsi="微软雅黑" w:eastAsia="微软雅黑" w:cs="Times New Roman"/>
                        <w:b/>
                        <w:bCs/>
                        <w:color w:val="252525"/>
                        <w:kern w:val="24"/>
                        <w:sz w:val="24"/>
                      </w:rPr>
                    </w:pPr>
                    <w:r>
                      <w:rPr>
                        <w:rFonts w:hint="eastAsia" w:ascii="微软雅黑" w:hAnsi="微软雅黑" w:eastAsia="微软雅黑" w:cs="Times New Roman"/>
                        <w:b/>
                        <w:bCs/>
                        <w:color w:val="252525"/>
                        <w:kern w:val="24"/>
                      </w:rPr>
                      <w:t>加解密系统</w:t>
                    </w:r>
                  </w:p>
                </w:txbxContent>
              </v:textbox>
            </v:shape>
            <v:rect id="矩形 17" o:spid="_x0000_s1199" o:spt="1" style="position:absolute;left:3621790;top:3410033;height:848421;width:7345980;" fillcolor="#00B1B2" filled="t" stroked="t" coordsize="21600,21600" o:gfxdata="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jKUEhtwAAANsAAAAP&#10;AAAAAAAAAAEAIAAAACIAAABkcnMvZG93bnJldi54bWxQSwECFAAUAAAACACHTuJAMy8FnjsAAAA5&#10;AAAAEAAAAAAAAAABACAAAAAGAQAAZHJzL3NoYXBleG1sLnhtbFBLBQYAAAAABgAGAFsBAACwAwAA&#10;AAA=&#10;">
              <v:path/>
              <v:fill on="t" color2="#FFFFFF" focussize="0,0"/>
              <v:stroke weight="2pt" color="#00B0F0" miterlimit="8" joinstyle="miter"/>
              <v:imagedata o:title=""/>
              <o:lock v:ext="edit" aspectratio="f"/>
              <v:textbox>
                <w:txbxContent>
                  <w:p>
                    <w:pPr>
                      <w:jc w:val="center"/>
                      <w:rPr>
                        <w:rFonts w:ascii="微软雅黑" w:hAnsi="微软雅黑" w:eastAsia="微软雅黑" w:cs="Times New Roman"/>
                        <w:b/>
                        <w:bCs/>
                        <w:color w:val="FFFFFF"/>
                        <w:kern w:val="24"/>
                        <w:sz w:val="32"/>
                        <w:szCs w:val="32"/>
                      </w:rPr>
                    </w:pPr>
                    <w:r>
                      <w:rPr>
                        <w:rFonts w:hint="eastAsia" w:ascii="微软雅黑" w:hAnsi="微软雅黑" w:eastAsia="微软雅黑" w:cs="Times New Roman"/>
                        <w:b/>
                        <w:bCs/>
                        <w:color w:val="FFFFFF"/>
                        <w:kern w:val="24"/>
                        <w:sz w:val="32"/>
                        <w:szCs w:val="32"/>
                      </w:rPr>
                      <w:t>公共基础业务</w:t>
                    </w:r>
                  </w:p>
                </w:txbxContent>
              </v:textbox>
            </v:rect>
            <v:shape id="文本框 188" o:spid="_x0000_s1200" o:spt="202" type="#_x0000_t202" style="position:absolute;left:5944846;top:4710211;height:810301;width:1752061;mso-wrap-style:none;" filled="f" stroked="f" coordsize="21600,21600" o:gfxdata="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BaXSvQAA&#10;ANsAAAAPAAAAAAAAAAEAIAAAACIAAABkcnMvZG93bnJldi54bWxQSwECFAAUAAAACACHTuJAMy8F&#10;njsAAAA5AAAAEAAAAAAAAAABACAAAAAMAQAAZHJzL3NoYXBleG1sLnhtbFBLBQYAAAAABgAGAFsB&#10;AAC2AwAAAAA=&#10;">
              <v:path/>
              <v:fill on="f" focussize="0,0"/>
              <v:stroke on="f"/>
              <v:imagedata o:title=""/>
              <o:lock v:ext="edit" aspectratio="f"/>
              <v:textbox style="mso-fit-shape-to-text:t;">
                <w:txbxContent>
                  <w:p>
                    <w:pPr>
                      <w:jc w:val="center"/>
                      <w:rPr>
                        <w:rFonts w:ascii="微软雅黑" w:hAnsi="微软雅黑" w:eastAsia="微软雅黑" w:cs="Times New Roman"/>
                        <w:b/>
                        <w:bCs/>
                        <w:color w:val="252525"/>
                        <w:kern w:val="24"/>
                        <w:sz w:val="24"/>
                      </w:rPr>
                    </w:pPr>
                    <w:r>
                      <w:rPr>
                        <w:rFonts w:hint="eastAsia" w:ascii="微软雅黑" w:hAnsi="微软雅黑" w:eastAsia="微软雅黑" w:cs="Times New Roman"/>
                        <w:b/>
                        <w:bCs/>
                        <w:color w:val="252525"/>
                        <w:kern w:val="24"/>
                      </w:rPr>
                      <w:t>数据对码服务</w:t>
                    </w:r>
                  </w:p>
                </w:txbxContent>
              </v:textbox>
            </v:shape>
            <v:shape id="文本框 190" o:spid="_x0000_s1201" o:spt="202" type="#_x0000_t202" style="position:absolute;left:8404343;top:4710211;height:810301;width:1752061;mso-wrap-style:none;" filled="f" stroked="f" coordsize="21600,21600" o:gfxdata="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SQBJugAAANsA&#10;AAAPAAAAAAAAAAEAIAAAACIAAABkcnMvZG93bnJldi54bWxQSwECFAAUAAAACACHTuJAMy8FnjsA&#10;AAA5AAAAEAAAAAAAAAABACAAAAAJAQAAZHJzL3NoYXBleG1sLnhtbFBLBQYAAAAABgAGAFsBAACz&#10;AwAAAAA=&#10;">
              <v:path/>
              <v:fill on="f" focussize="0,0"/>
              <v:stroke on="f"/>
              <v:imagedata o:title=""/>
              <o:lock v:ext="edit" aspectratio="f"/>
              <v:textbox style="mso-fit-shape-to-text:t;">
                <w:txbxContent>
                  <w:p>
                    <w:pPr>
                      <w:jc w:val="center"/>
                      <w:rPr>
                        <w:rFonts w:ascii="微软雅黑" w:hAnsi="微软雅黑" w:eastAsia="微软雅黑" w:cs="Times New Roman"/>
                        <w:b/>
                        <w:bCs/>
                        <w:color w:val="252525"/>
                        <w:kern w:val="24"/>
                        <w:sz w:val="24"/>
                      </w:rPr>
                    </w:pPr>
                    <w:r>
                      <w:rPr>
                        <w:rFonts w:hint="eastAsia" w:ascii="微软雅黑" w:hAnsi="微软雅黑" w:eastAsia="微软雅黑" w:cs="Times New Roman"/>
                        <w:b/>
                        <w:bCs/>
                        <w:color w:val="252525"/>
                        <w:kern w:val="24"/>
                      </w:rPr>
                      <w:t>数据安全审计</w:t>
                    </w:r>
                  </w:p>
                </w:txbxContent>
              </v:textbox>
            </v:shape>
            <v:roundrect id="矩形: 圆角 20" o:spid="_x0000_s1202" o:spt="2" style="position:absolute;left:3621791;top:1987883;height:1244253;width:7345978;" fillcolor="#ED7D31" filled="t" stroked="t" coordsize="21600,21600" arcsize="0.0447222222222222" o:gfxdata="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nxyCrUAAADbAAAADwAA&#10;AAAAAAABACAAAAAiAAAAZHJzL2Rvd25yZXYueG1sUEsBAhQAFAAAAAgAh07iQDMvBZ47AAAAOQAA&#10;ABAAAAAAAAAAAQAgAAAABAEAAGRycy9zaGFwZXhtbC54bWxQSwUGAAAAAAYABgBbAQAArgMAAAAA&#10;">
              <v:path/>
              <v:fill on="t" color2="#FFFFFF" focussize="0,0"/>
              <v:stroke color="#F79646" miterlimit="8" joinstyle="miter"/>
              <v:imagedata o:title=""/>
              <o:lock v:ext="edit" aspectratio="f"/>
              <v:shadow on="t" obscured="f" color="#000000" opacity="22937f" offset="0pt,1.81102362204724pt" offset2="0pt,0pt" origin="0f,32768f" matrix="65536f,0f,0f,65536f,0,0"/>
              <v:textbox>
                <w:txbxContent>
                  <w:p>
                    <w:pPr>
                      <w:jc w:val="center"/>
                      <w:rPr>
                        <w:rFonts w:ascii="微软雅黑" w:hAnsi="微软雅黑" w:eastAsia="微软雅黑" w:cs="Times New Roman"/>
                        <w:b/>
                        <w:bCs/>
                        <w:color w:val="FFFFFF"/>
                        <w:kern w:val="24"/>
                        <w:sz w:val="32"/>
                        <w:szCs w:val="32"/>
                      </w:rPr>
                    </w:pPr>
                    <w:r>
                      <w:rPr>
                        <w:rFonts w:hint="eastAsia" w:ascii="微软雅黑" w:hAnsi="微软雅黑" w:eastAsia="微软雅黑" w:cs="Times New Roman"/>
                        <w:b/>
                        <w:bCs/>
                        <w:color w:val="FFFFFF"/>
                        <w:kern w:val="24"/>
                        <w:sz w:val="32"/>
                        <w:szCs w:val="32"/>
                      </w:rPr>
                      <w:t>商业保险业务</w:t>
                    </w:r>
                  </w:p>
                </w:txbxContent>
              </v:textbox>
            </v:roundrect>
            <v:rect id="矩形 21" o:spid="_x0000_s1203" o:spt="1" style="position:absolute;left:1746316;top:1220235;height:4759395;width:540000;v-text-anchor:middle;" fillcolor="#00B1B2" filled="t" stroked="t" coordsize="21600,21600" o:gfxdata="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X8Ga8AAAA&#10;2wAAAA8AAAAAAAAAAQAgAAAAIgAAAGRycy9kb3ducmV2LnhtbFBLAQIUABQAAAAIAIdO4kAzLwWe&#10;OwAAADkAAAAQAAAAAAAAAAEAIAAAAAsBAABkcnMvc2hhcGV4bWwueG1sUEsFBgAAAAAGAAYAWwEA&#10;ALUDAAAAAA==&#10;">
              <v:path/>
              <v:fill on="t" color2="#FFFFFF" focussize="0,0"/>
              <v:stroke weight="2pt" color="#00B0F0" miterlimit="8" joinstyle="miter"/>
              <v:imagedata o:title=""/>
              <o:lock v:ext="edit" aspectratio="f"/>
              <v:textbox style="layout-flow:vertical-ideographic;">
                <w:txbxContent>
                  <w:p>
                    <w:pPr>
                      <w:jc w:val="center"/>
                      <w:rPr>
                        <w:rFonts w:ascii="微软雅黑" w:hAnsi="微软雅黑" w:eastAsia="微软雅黑" w:cs="Times New Roman"/>
                        <w:b/>
                        <w:bCs/>
                        <w:color w:val="FFFFFF"/>
                        <w:kern w:val="24"/>
                        <w:sz w:val="40"/>
                        <w:szCs w:val="40"/>
                      </w:rPr>
                    </w:pPr>
                    <w:r>
                      <w:rPr>
                        <w:rFonts w:hint="eastAsia" w:ascii="微软雅黑" w:hAnsi="微软雅黑" w:eastAsia="微软雅黑" w:cs="Times New Roman"/>
                        <w:b/>
                        <w:bCs/>
                        <w:color w:val="FFFFFF"/>
                        <w:kern w:val="24"/>
                        <w:sz w:val="40"/>
                        <w:szCs w:val="40"/>
                      </w:rPr>
                      <w:t>标准规范体系</w:t>
                    </w:r>
                  </w:p>
                </w:txbxContent>
              </v:textbox>
            </v:rect>
            <v:rect id="矩形 22" o:spid="_x0000_s1204" o:spt="1" style="position:absolute;left:11313324;top:1239534;height:4759395;width:540000;v-text-anchor:middle;" fillcolor="#00B1B2" filled="t" stroked="t" coordsize="21600,21600" o:gfxdata="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FbhG8AAAA&#10;2wAAAA8AAAAAAAAAAQAgAAAAIgAAAGRycy9kb3ducmV2LnhtbFBLAQIUABQAAAAIAIdO4kAzLwWe&#10;OwAAADkAAAAQAAAAAAAAAAEAIAAAAAsBAABkcnMvc2hhcGV4bWwueG1sUEsFBgAAAAAGAAYAWwEA&#10;ALUDAAAAAA==&#10;">
              <v:path/>
              <v:fill on="t" color2="#FFFFFF" focussize="0,0"/>
              <v:stroke weight="2pt" color="#00B0F0" miterlimit="8" joinstyle="miter"/>
              <v:imagedata o:title=""/>
              <o:lock v:ext="edit" aspectratio="f"/>
              <v:textbox style="layout-flow:vertical-ideographic;">
                <w:txbxContent>
                  <w:p>
                    <w:pPr>
                      <w:jc w:val="center"/>
                      <w:rPr>
                        <w:rFonts w:ascii="微软雅黑" w:hAnsi="微软雅黑" w:eastAsia="微软雅黑" w:cs="Times New Roman"/>
                        <w:b/>
                        <w:bCs/>
                        <w:color w:val="FFFFFF"/>
                        <w:kern w:val="24"/>
                        <w:sz w:val="40"/>
                        <w:szCs w:val="40"/>
                      </w:rPr>
                    </w:pPr>
                    <w:r>
                      <w:rPr>
                        <w:rFonts w:hint="eastAsia" w:ascii="微软雅黑" w:hAnsi="微软雅黑" w:eastAsia="微软雅黑" w:cs="Times New Roman"/>
                        <w:b/>
                        <w:bCs/>
                        <w:color w:val="FFFFFF"/>
                        <w:kern w:val="24"/>
                        <w:sz w:val="40"/>
                        <w:szCs w:val="40"/>
                      </w:rPr>
                      <w:t>运维服务体系</w:t>
                    </w:r>
                  </w:p>
                </w:txbxContent>
              </v:textbox>
            </v:rect>
            <v:roundrect id="矩形: 圆角 23" o:spid="_x0000_s1205" o:spt="2" style="position:absolute;left:3684097;top:2436530;height:237883;width:1017865;v-text-anchor:middle;" filled="f" stroked="t" coordsize="21600,21600" arcsize="0.0542592592592593" o:gfxdata="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JNwm8AAAA&#10;2wAAAA8AAAAAAAAAAQAgAAAAIgAAAGRycy9kb3ducmV2LnhtbFBLAQIUABQAAAAIAIdO4kAzLwWe&#10;OwAAADkAAAAQAAAAAAAAAAEAIAAAAAsBAABkcnMvc2hhcGV4bWwueG1sUEsFBgAAAAAGAAYAWwEA&#10;ALUDAAAAAA==&#10;">
              <v:path/>
              <v:fill on="f" focussize="0,0"/>
              <v:stroke weight="2pt" color="#FFFFFF" miterlimit="8" joinstyle="miter"/>
              <v:imagedata o:title=""/>
              <o:lock v:ext="edit" aspectratio="f"/>
              <v:textbox>
                <w:txbxContent>
                  <w:p>
                    <w:pPr>
                      <w:jc w:val="center"/>
                      <w:rPr>
                        <w:rFonts w:ascii="微软雅黑" w:hAnsi="微软雅黑" w:eastAsia="微软雅黑" w:cs="Times New Roman"/>
                        <w:color w:val="FFFFFF"/>
                        <w:kern w:val="24"/>
                        <w:sz w:val="20"/>
                        <w:szCs w:val="20"/>
                      </w:rPr>
                    </w:pPr>
                    <w:r>
                      <w:rPr>
                        <w:rFonts w:hint="eastAsia" w:ascii="微软雅黑" w:hAnsi="微软雅黑" w:eastAsia="微软雅黑" w:cs="Times New Roman"/>
                        <w:color w:val="FFFFFF"/>
                        <w:kern w:val="24"/>
                        <w:sz w:val="20"/>
                        <w:szCs w:val="20"/>
                      </w:rPr>
                      <w:t>基础库系统</w:t>
                    </w:r>
                  </w:p>
                </w:txbxContent>
              </v:textbox>
            </v:roundrect>
            <v:roundrect id="矩形: 圆角 24" o:spid="_x0000_s1206" o:spt="2" style="position:absolute;left:4917347;top:2436530;height:237883;width:1017864;v-text-anchor:middle;" filled="f" stroked="t" coordsize="21600,21600" arcsize="0.0542592592592593" o:gfxdata="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KCvfbsAAADb&#10;AAAADwAAAAAAAAABACAAAAAiAAAAZHJzL2Rvd25yZXYueG1sUEsBAhQAFAAAAAgAh07iQDMvBZ47&#10;AAAAOQAAABAAAAAAAAAAAQAgAAAACgEAAGRycy9zaGFwZXhtbC54bWxQSwUGAAAAAAYABgBbAQAA&#10;tAMAAAAA&#10;">
              <v:path/>
              <v:fill on="f" focussize="0,0"/>
              <v:stroke weight="2pt" color="#FFFFFF" miterlimit="8" joinstyle="miter"/>
              <v:imagedata o:title=""/>
              <o:lock v:ext="edit" aspectratio="f"/>
              <v:textbox>
                <w:txbxContent>
                  <w:p>
                    <w:pPr>
                      <w:jc w:val="center"/>
                      <w:rPr>
                        <w:rFonts w:ascii="微软雅黑" w:hAnsi="微软雅黑" w:eastAsia="微软雅黑" w:cs="Times New Roman"/>
                        <w:color w:val="FFFFFF"/>
                        <w:kern w:val="24"/>
                        <w:sz w:val="20"/>
                        <w:szCs w:val="20"/>
                      </w:rPr>
                    </w:pPr>
                    <w:r>
                      <w:rPr>
                        <w:rFonts w:hint="eastAsia" w:ascii="微软雅黑" w:hAnsi="微软雅黑" w:eastAsia="微软雅黑" w:cs="Times New Roman"/>
                        <w:color w:val="FFFFFF"/>
                        <w:kern w:val="24"/>
                        <w:sz w:val="20"/>
                        <w:szCs w:val="20"/>
                      </w:rPr>
                      <w:t>订单系统</w:t>
                    </w:r>
                  </w:p>
                </w:txbxContent>
              </v:textbox>
            </v:roundrect>
            <v:roundrect id="矩形: 圆角 25" o:spid="_x0000_s1207" o:spt="2" style="position:absolute;left:6150596;top:2436530;height:237883;width:1017865;v-text-anchor:middle;" filled="f" stroked="t" coordsize="21600,21600" arcsize="0.0542592592592593" o:gfxdata="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Cua8AAAA&#10;2wAAAA8AAAAAAAAAAQAgAAAAIgAAAGRycy9kb3ducmV2LnhtbFBLAQIUABQAAAAIAIdO4kAzLwWe&#10;OwAAADkAAAAQAAAAAAAAAAEAIAAAAAsBAABkcnMvc2hhcGV4bWwueG1sUEsFBgAAAAAGAAYAWwEA&#10;ALUDAAAAAA==&#10;">
              <v:path/>
              <v:fill on="f" focussize="0,0"/>
              <v:stroke weight="2pt" color="#FFFFFF" miterlimit="8" joinstyle="miter"/>
              <v:imagedata o:title=""/>
              <o:lock v:ext="edit" aspectratio="f"/>
              <v:textbox>
                <w:txbxContent>
                  <w:p>
                    <w:pPr>
                      <w:jc w:val="center"/>
                      <w:rPr>
                        <w:rFonts w:ascii="微软雅黑" w:hAnsi="微软雅黑" w:eastAsia="微软雅黑" w:cs="Times New Roman"/>
                        <w:color w:val="FFFFFF"/>
                        <w:kern w:val="24"/>
                        <w:sz w:val="20"/>
                        <w:szCs w:val="20"/>
                      </w:rPr>
                    </w:pPr>
                    <w:r>
                      <w:rPr>
                        <w:rFonts w:hint="eastAsia" w:ascii="微软雅黑" w:hAnsi="微软雅黑" w:eastAsia="微软雅黑" w:cs="Times New Roman"/>
                        <w:color w:val="FFFFFF"/>
                        <w:kern w:val="24"/>
                        <w:sz w:val="20"/>
                        <w:szCs w:val="20"/>
                      </w:rPr>
                      <w:t>预警系统</w:t>
                    </w:r>
                  </w:p>
                </w:txbxContent>
              </v:textbox>
            </v:roundrect>
            <v:roundrect id="矩形: 圆角 26" o:spid="_x0000_s1208" o:spt="2" style="position:absolute;left:7383846;top:2436530;height:237883;width:1017864;v-text-anchor:middle;" filled="f" stroked="t" coordsize="21600,21600" arcsize="0.0542592592592593" o:gfxdata="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pSRugAAANsA&#10;AAAPAAAAAAAAAAEAIAAAACIAAABkcnMvZG93bnJldi54bWxQSwECFAAUAAAACACHTuJAMy8FnjsA&#10;AAA5AAAAEAAAAAAAAAABACAAAAAJAQAAZHJzL3NoYXBleG1sLnhtbFBLBQYAAAAABgAGAFsBAACz&#10;AwAAAAA=&#10;">
              <v:path/>
              <v:fill on="f" focussize="0,0"/>
              <v:stroke weight="2pt" color="#FFFFFF" miterlimit="8" joinstyle="miter"/>
              <v:imagedata o:title=""/>
              <o:lock v:ext="edit" aspectratio="f"/>
              <v:textbox>
                <w:txbxContent>
                  <w:p>
                    <w:pPr>
                      <w:jc w:val="center"/>
                      <w:rPr>
                        <w:rFonts w:ascii="微软雅黑" w:hAnsi="微软雅黑" w:eastAsia="微软雅黑" w:cs="Times New Roman"/>
                        <w:color w:val="FFFFFF"/>
                        <w:kern w:val="24"/>
                        <w:sz w:val="20"/>
                        <w:szCs w:val="20"/>
                      </w:rPr>
                    </w:pPr>
                    <w:r>
                      <w:rPr>
                        <w:rFonts w:hint="eastAsia" w:ascii="微软雅黑" w:hAnsi="微软雅黑" w:eastAsia="微软雅黑" w:cs="Times New Roman"/>
                        <w:color w:val="FFFFFF"/>
                        <w:kern w:val="24"/>
                        <w:sz w:val="20"/>
                        <w:szCs w:val="20"/>
                      </w:rPr>
                      <w:t>医院配置</w:t>
                    </w:r>
                  </w:p>
                </w:txbxContent>
              </v:textbox>
            </v:roundrect>
            <v:rect id="矩形 27" o:spid="_x0000_s1209" o:spt="1" style="position:absolute;left:2414634;top:5257014;height:710620;width:943200;v-text-anchor:middle;" fillcolor="#00B1B2" filled="t" stroked="t" coordsize="21600,21600" o:gfxdata="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1IiVvQAA&#10;ANsAAAAPAAAAAAAAAAEAIAAAACIAAABkcnMvZG93bnJldi54bWxQSwECFAAUAAAACACHTuJAMy8F&#10;njsAAAA5AAAAEAAAAAAAAAABACAAAAAMAQAAZHJzL3NoYXBleG1sLnhtbFBLBQYAAAAABgAGAFsB&#10;AAC2AwAAAAA=&#10;">
              <v:path/>
              <v:fill on="t" color2="#FFFFFF" focussize="0,0"/>
              <v:stroke weight="2pt" color="#00B0F0" miterlimit="8" joinstyle="miter"/>
              <v:imagedata o:title=""/>
              <o:lock v:ext="edit" aspectratio="f"/>
            </v:rect>
            <v:rect id="矩形 28" o:spid="_x0000_s1210" o:spt="1" style="position:absolute;left:3403701;top:5242512;height:710620;width:7765576;v-text-anchor:middle;" filled="f" stroked="t" coordsize="21600,21600" o:gfxdata="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4DAoO8AAAA&#10;2wAAAA8AAAAAAAAAAQAgAAAAIgAAAGRycy9kb3ducmV2LnhtbFBLAQIUABQAAAAIAIdO4kAzLwWe&#10;OwAAADkAAAAQAAAAAAAAAAEAIAAAAAsBAABkcnMvc2hhcGV4bWwueG1sUEsFBgAAAAAGAAYAWwEA&#10;ALUDAAAAAA==&#10;">
              <v:path/>
              <v:fill on="f" focussize="0,0"/>
              <v:stroke weight="2pt" color="#00B1B2" miterlimit="8" joinstyle="miter"/>
              <v:imagedata o:title=""/>
              <o:lock v:ext="edit" aspectratio="f"/>
            </v:rect>
            <v:shape id="文本框 5" o:spid="_x0000_s1211" o:spt="202" type="#_x0000_t202" style="position:absolute;left:2384891;top:5487334;height:810301;width:1514379;mso-wrap-style:none;" filled="f" stroked="f" coordsize="21600,21600" o:gfxdata="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lyvS8AAAA&#10;2wAAAA8AAAAAAAAAAQAgAAAAIgAAAGRycy9kb3ducmV2LnhtbFBLAQIUABQAAAAIAIdO4kAzLwWe&#10;OwAAADkAAAAQAAAAAAAAAAEAIAAAAAsBAABkcnMvc2hhcGV4bWwueG1sUEsFBgAAAAAGAAYAWwEA&#10;ALUDAAAAAA==&#10;">
              <v:path/>
              <v:fill on="f" focussize="0,0"/>
              <v:stroke on="f"/>
              <v:imagedata o:title=""/>
              <o:lock v:ext="edit" aspectratio="f"/>
              <v:textbox style="mso-fit-shape-to-text:t;">
                <w:txbxContent>
                  <w:p>
                    <w:pPr>
                      <w:rPr>
                        <w:rFonts w:ascii="微软雅黑" w:hAnsi="微软雅黑" w:eastAsia="微软雅黑" w:cs="Times New Roman"/>
                        <w:b/>
                        <w:bCs/>
                        <w:color w:val="FFFFFF"/>
                        <w:kern w:val="24"/>
                        <w:sz w:val="24"/>
                      </w:rPr>
                    </w:pPr>
                    <w:r>
                      <w:rPr>
                        <w:rFonts w:hint="eastAsia" w:ascii="微软雅黑" w:hAnsi="微软雅黑" w:eastAsia="微软雅黑" w:cs="Times New Roman"/>
                        <w:b/>
                        <w:bCs/>
                        <w:color w:val="FFFFFF"/>
                        <w:kern w:val="24"/>
                      </w:rPr>
                      <w:t>数据接入层</w:t>
                    </w:r>
                  </w:p>
                </w:txbxContent>
              </v:textbox>
            </v:shape>
            <v:shape id="文本框 128" o:spid="_x0000_s1212" o:spt="202" type="#_x0000_t202" style="position:absolute;left:3764468;top:5703389;height:810358;width:2271568;mso-wrap-style:none;" filled="f" stroked="f" coordsize="21600,21600" o:gfxdata="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XG9bS5AAAA2wAA&#10;AA8AAAAAAAAAAQAgAAAAIgAAAGRycy9kb3ducmV2LnhtbFBLAQIUABQAAAAIAIdO4kAzLwWeOwAA&#10;ADkAAAAQAAAAAAAAAAEAIAAAAAgBAABkcnMvc2hhcGV4bWwueG1sUEsFBgAAAAAGAAYAWwEAALID&#10;AAAAAA==&#10;">
              <v:path/>
              <v:fill on="f" focussize="0,0"/>
              <v:stroke on="f"/>
              <v:imagedata o:title=""/>
              <o:lock v:ext="edit" aspectratio="f"/>
              <v:textbox style="mso-fit-shape-to-text:t;">
                <w:txbxContent>
                  <w:p>
                    <w:pPr>
                      <w:jc w:val="center"/>
                      <w:rPr>
                        <w:rFonts w:ascii="微软雅黑" w:hAnsi="微软雅黑" w:eastAsia="微软雅黑" w:cs="Times New Roman"/>
                        <w:b/>
                        <w:bCs/>
                        <w:color w:val="252525"/>
                        <w:kern w:val="24"/>
                        <w:sz w:val="20"/>
                        <w:szCs w:val="20"/>
                      </w:rPr>
                    </w:pPr>
                    <w:r>
                      <w:rPr>
                        <w:rFonts w:hint="eastAsia" w:ascii="微软雅黑" w:hAnsi="微软雅黑" w:eastAsia="微软雅黑" w:cs="Times New Roman"/>
                        <w:b/>
                        <w:bCs/>
                        <w:color w:val="252525"/>
                        <w:kern w:val="24"/>
                        <w:sz w:val="20"/>
                        <w:szCs w:val="20"/>
                      </w:rPr>
                      <w:t>医院web接入系统</w:t>
                    </w:r>
                  </w:p>
                </w:txbxContent>
              </v:textbox>
            </v:shape>
            <v:shape id="文本框 129" o:spid="_x0000_s1213" o:spt="202" type="#_x0000_t202" style="position:absolute;left:5815976;top:5718877;height:810328;width:1684152;mso-wrap-style:none;" filled="f" stroked="f" coordsize="21600,21600" o:gfxdata="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ilAvvQAA&#10;ANsAAAAPAAAAAAAAAAEAIAAAACIAAABkcnMvZG93bnJldi54bWxQSwECFAAUAAAACACHTuJAMy8F&#10;njsAAAA5AAAAEAAAAAAAAAABACAAAAAMAQAAZHJzL3NoYXBleG1sLnhtbFBLBQYAAAAABgAGAFsB&#10;AAC2AwAAAAA=&#10;">
              <v:path/>
              <v:fill on="f" focussize="0,0"/>
              <v:stroke on="f"/>
              <v:imagedata o:title=""/>
              <o:lock v:ext="edit" aspectratio="f"/>
              <v:textbox style="mso-fit-shape-to-text:t;">
                <w:txbxContent>
                  <w:p>
                    <w:pPr>
                      <w:jc w:val="center"/>
                      <w:rPr>
                        <w:rFonts w:ascii="微软雅黑" w:hAnsi="微软雅黑" w:eastAsia="微软雅黑" w:cs="Times New Roman"/>
                        <w:b/>
                        <w:bCs/>
                        <w:color w:val="252525"/>
                        <w:kern w:val="24"/>
                        <w:sz w:val="20"/>
                        <w:szCs w:val="20"/>
                      </w:rPr>
                    </w:pPr>
                    <w:r>
                      <w:rPr>
                        <w:rFonts w:hint="eastAsia" w:ascii="微软雅黑" w:hAnsi="微软雅黑" w:eastAsia="微软雅黑" w:cs="Times New Roman"/>
                        <w:b/>
                        <w:bCs/>
                        <w:color w:val="252525"/>
                        <w:kern w:val="24"/>
                        <w:sz w:val="20"/>
                        <w:szCs w:val="20"/>
                      </w:rPr>
                      <w:t>视图接入系统</w:t>
                    </w:r>
                  </w:p>
                </w:txbxContent>
              </v:textbox>
            </v:shape>
            <v:shape id="文本框 130" o:spid="_x0000_s1214" o:spt="202" type="#_x0000_t202" style="position:absolute;left:7703170;top:5715153;height:810272;width:1910516;mso-wrap-style:none;" filled="f" stroked="f" coordsize="21600,21600" o:gfxdata="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WM5YvQAA&#10;ANsAAAAPAAAAAAAAAAEAIAAAACIAAABkcnMvZG93bnJldi54bWxQSwECFAAUAAAACACHTuJAMy8F&#10;njsAAAA5AAAAEAAAAAAAAAABACAAAAAMAQAAZHJzL3NoYXBleG1sLnhtbFBLBQYAAAAABgAGAFsB&#10;AAC2AwAAAAA=&#10;">
              <v:path/>
              <v:fill on="f" focussize="0,0"/>
              <v:stroke on="f"/>
              <v:imagedata o:title=""/>
              <o:lock v:ext="edit" aspectratio="f"/>
              <v:textbox style="mso-fit-shape-to-text:t;">
                <w:txbxContent>
                  <w:p>
                    <w:pPr>
                      <w:jc w:val="center"/>
                      <w:rPr>
                        <w:rFonts w:ascii="微软雅黑" w:hAnsi="微软雅黑" w:eastAsia="微软雅黑" w:cs="Times New Roman"/>
                        <w:b/>
                        <w:bCs/>
                        <w:color w:val="252525"/>
                        <w:kern w:val="24"/>
                        <w:sz w:val="20"/>
                        <w:szCs w:val="20"/>
                      </w:rPr>
                    </w:pPr>
                    <w:r>
                      <w:rPr>
                        <w:rFonts w:hint="eastAsia" w:ascii="微软雅黑" w:hAnsi="微软雅黑" w:eastAsia="微软雅黑" w:cs="Times New Roman"/>
                        <w:b/>
                        <w:bCs/>
                        <w:color w:val="252525"/>
                        <w:kern w:val="24"/>
                        <w:sz w:val="20"/>
                        <w:szCs w:val="20"/>
                      </w:rPr>
                      <w:t>医院前置机系统</w:t>
                    </w:r>
                  </w:p>
                </w:txbxContent>
              </v:textbox>
            </v:shape>
            <v:shape id="文本框 131" o:spid="_x0000_s1215" o:spt="202" type="#_x0000_t202" style="position:absolute;left:9439788;top:5719183;height:810272;width:2696001;mso-wrap-style:none;" filled="f" stroked="f" coordsize="21600,21600" o:gfxdata="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Ua8O8AAAA&#10;2wAAAA8AAAAAAAAAAQAgAAAAIgAAAGRycy9kb3ducmV2LnhtbFBLAQIUABQAAAAIAIdO4kAzLwWe&#10;OwAAADkAAAAQAAAAAAAAAAEAIAAAAAsBAABkcnMvc2hhcGV4bWwueG1sUEsFBgAAAAAGAAYAWwEA&#10;ALUDAAAAAA==&#10;">
              <v:path/>
              <v:fill on="f" focussize="0,0"/>
              <v:stroke on="f"/>
              <v:imagedata o:title=""/>
              <o:lock v:ext="edit" aspectratio="f"/>
              <v:textbox style="mso-fit-shape-to-text:t;">
                <w:txbxContent>
                  <w:p>
                    <w:pPr>
                      <w:jc w:val="center"/>
                      <w:rPr>
                        <w:rFonts w:ascii="微软雅黑" w:hAnsi="微软雅黑" w:eastAsia="微软雅黑" w:cs="Times New Roman"/>
                        <w:b/>
                        <w:bCs/>
                        <w:color w:val="252525"/>
                        <w:kern w:val="24"/>
                        <w:sz w:val="20"/>
                        <w:szCs w:val="20"/>
                      </w:rPr>
                    </w:pPr>
                    <w:r>
                      <w:rPr>
                        <w:rFonts w:hint="eastAsia" w:ascii="微软雅黑" w:hAnsi="微软雅黑" w:eastAsia="微软雅黑" w:cs="Times New Roman"/>
                        <w:b/>
                        <w:bCs/>
                        <w:color w:val="252525"/>
                        <w:kern w:val="24"/>
                        <w:sz w:val="20"/>
                        <w:szCs w:val="20"/>
                      </w:rPr>
                      <w:t>省/市数据平台接入系统</w:t>
                    </w:r>
                  </w:p>
                </w:txbxContent>
              </v:textbox>
            </v:shape>
            <v:shape id="图片 34" o:spid="_x0000_s1216" o:spt="75" type="#_x0000_t75" style="position:absolute;left:6034895;top:5307702;height:426084;width:426084;" filled="f" o:preferrelative="t" stroked="f" coordsize="21600,21600" o:gfxdata="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zm774A&#10;AADbAAAADwAAAAAAAAABACAAAAAiAAAAZHJzL2Rvd25yZXYueG1sUEsBAhQAFAAAAAgAh07iQDMv&#10;BZ47AAAAOQAAABAAAAAAAAAAAQAgAAAADQEAAGRycy9zaGFwZXhtbC54bWxQSwUGAAAAAAYABgBb&#10;AQAAtwMAAAAA&#10;">
              <v:path/>
              <v:fill on="f" focussize="0,0"/>
              <v:stroke on="f"/>
              <v:imagedata r:id="rId4" o:title=""/>
              <o:lock v:ext="edit" aspectratio="t"/>
            </v:shape>
            <v:shape id="图片 35" o:spid="_x0000_s1217" o:spt="75" type="#_x0000_t75" style="position:absolute;left:9990736;top:5302143;height:426084;width:426084;" filled="f" o:preferrelative="t" stroked="f" coordsize="21600,21600" o:gfxdata="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I28cbgAAADbAAAA&#10;DwAAAAAAAAABACAAAAAiAAAAZHJzL2Rvd25yZXYueG1sUEsBAhQAFAAAAAgAh07iQDMvBZ47AAAA&#10;OQAAABAAAAAAAAAAAQAgAAAABwEAAGRycy9zaGFwZXhtbC54bWxQSwUGAAAAAAYABgBbAQAAsQMA&#10;AAAA&#10;">
              <v:path/>
              <v:fill on="f" focussize="0,0"/>
              <v:stroke on="f"/>
              <v:imagedata r:id="rId5" o:title=""/>
              <o:lock v:ext="edit" aspectratio="t"/>
            </v:shape>
            <v:rect id="矩形 36" o:spid="_x0000_s1218" o:spt="1" style="position:absolute;left:1135477;top:1220235;height:4759395;width:540000;v-text-anchor:middle;" fillcolor="#00B1B2" filled="t" stroked="t" coordsize="21600,21600" o:gfxdata="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J/7PvQAA&#10;ANsAAAAPAAAAAAAAAAEAIAAAACIAAABkcnMvZG93bnJldi54bWxQSwECFAAUAAAACACHTuJAMy8F&#10;njsAAAA5AAAAEAAAAAAAAAABACAAAAAMAQAAZHJzL3NoYXBleG1sLnhtbFBLBQYAAAAABgAGAFsB&#10;AAC2AwAAAAA=&#10;">
              <v:path/>
              <v:fill on="t" color2="#FFFFFF" focussize="0,0"/>
              <v:stroke weight="2pt" color="#00B0F0" miterlimit="8" joinstyle="miter"/>
              <v:imagedata o:title=""/>
              <o:lock v:ext="edit" aspectratio="f"/>
              <v:textbox style="layout-flow:vertical-ideographic;">
                <w:txbxContent>
                  <w:p>
                    <w:pPr>
                      <w:jc w:val="center"/>
                      <w:rPr>
                        <w:rFonts w:ascii="微软雅黑" w:hAnsi="微软雅黑" w:eastAsia="微软雅黑" w:cs="Times New Roman"/>
                        <w:b/>
                        <w:bCs/>
                        <w:color w:val="FFFFFF"/>
                        <w:kern w:val="24"/>
                        <w:sz w:val="40"/>
                        <w:szCs w:val="40"/>
                      </w:rPr>
                    </w:pPr>
                    <w:r>
                      <w:rPr>
                        <w:rFonts w:hint="eastAsia" w:ascii="微软雅黑" w:hAnsi="微软雅黑" w:eastAsia="微软雅黑" w:cs="Times New Roman"/>
                        <w:b/>
                        <w:bCs/>
                        <w:color w:val="FFFFFF"/>
                        <w:kern w:val="24"/>
                        <w:sz w:val="40"/>
                        <w:szCs w:val="40"/>
                      </w:rPr>
                      <w:t>安全服务体系</w:t>
                    </w:r>
                  </w:p>
                </w:txbxContent>
              </v:textbox>
            </v:rect>
            <v:shape id="图片 37" o:spid="_x0000_s1219" o:spt="75" type="#_x0000_t75" style="position:absolute;left:8031302;top:5274293;height:426084;width:426084;" filled="f" o:preferrelative="t" stroked="f" coordsize="21600,21600" o:gfxdata="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gUlpvQAA&#10;ANsAAAAPAAAAAAAAAAEAIAAAACIAAABkcnMvZG93bnJldi54bWxQSwECFAAUAAAACACHTuJAMy8F&#10;njsAAAA5AAAAEAAAAAAAAAABACAAAAAMAQAAZHJzL3NoYXBleG1sLnhtbFBLBQYAAAAABgAGAFsB&#10;AAC2AwAAAAA=&#10;">
              <v:path/>
              <v:fill on="f" focussize="0,0"/>
              <v:stroke on="f"/>
              <v:imagedata r:id="rId6" o:title=""/>
              <o:lock v:ext="edit" aspectratio="t"/>
            </v:shape>
            <v:shape id="图片 38" o:spid="_x0000_s1220" o:spt="75" type="#_x0000_t75" style="position:absolute;left:4081916;top:5288218;height:453934;width:453934;" filled="f" o:preferrelative="t" stroked="f" coordsize="21600,21600" o:gfxdata="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JIWLsAAADb&#10;AAAADwAAAAAAAAABACAAAAAiAAAAZHJzL2Rvd25yZXYueG1sUEsBAhQAFAAAAAgAh07iQDMvBZ47&#10;AAAAOQAAABAAAAAAAAAAAQAgAAAACgEAAGRycy9zaGFwZXhtbC54bWxQSwUGAAAAAAYABgBbAQAA&#10;tAMAAAAA&#10;">
              <v:path/>
              <v:fill on="f" focussize="0,0"/>
              <v:stroke on="f"/>
              <v:imagedata r:id="rId7" o:title=""/>
              <o:lock v:ext="edit" aspectratio="t"/>
            </v:shape>
            <v:shape id="文本框 5" o:spid="_x0000_s1221" o:spt="202" type="#_x0000_t202" style="position:absolute;left:2394422;top:4709759;height:810310;width:1514396;mso-wrap-style:none;" filled="f" stroked="f" coordsize="21600,21600" o:gfxdata="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FwpvQAA&#10;ANsAAAAPAAAAAAAAAAEAIAAAACIAAABkcnMvZG93bnJldi54bWxQSwECFAAUAAAACACHTuJAMy8F&#10;njsAAAA5AAAAEAAAAAAAAAABACAAAAAMAQAAZHJzL3NoYXBleG1sLnhtbFBLBQYAAAAABgAGAFsB&#10;AAC2AwAAAAA=&#10;">
              <v:path/>
              <v:fill on="f" focussize="0,0"/>
              <v:stroke on="f"/>
              <v:imagedata o:title=""/>
              <o:lock v:ext="edit" aspectratio="f"/>
              <v:textbox style="mso-fit-shape-to-text:t;">
                <w:txbxContent>
                  <w:p>
                    <w:pPr>
                      <w:rPr>
                        <w:rFonts w:ascii="微软雅黑" w:hAnsi="微软雅黑" w:eastAsia="微软雅黑" w:cs="Times New Roman"/>
                        <w:b/>
                        <w:bCs/>
                        <w:color w:val="FFFFFF"/>
                        <w:kern w:val="24"/>
                        <w:sz w:val="24"/>
                      </w:rPr>
                    </w:pPr>
                    <w:r>
                      <w:rPr>
                        <w:rFonts w:hint="eastAsia" w:ascii="微软雅黑" w:hAnsi="微软雅黑" w:eastAsia="微软雅黑" w:cs="Times New Roman"/>
                        <w:b/>
                        <w:bCs/>
                        <w:color w:val="FFFFFF"/>
                        <w:kern w:val="24"/>
                      </w:rPr>
                      <w:t>数据治理层</w:t>
                    </w:r>
                  </w:p>
                </w:txbxContent>
              </v:textbox>
            </v:shape>
            <v:shape id="文本框 113" o:spid="_x0000_s1222" o:spt="202" type="#_x0000_t202" style="position:absolute;left:7174305;top:4709614;height:810310;width:1752082;mso-wrap-style:none;" filled="f" stroked="f" coordsize="21600,21600" o:gfxdata="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wIbJugAAANsA&#10;AAAPAAAAAAAAAAEAIAAAACIAAABkcnMvZG93bnJldi54bWxQSwECFAAUAAAACACHTuJAMy8FnjsA&#10;AAA5AAAAEAAAAAAAAAABACAAAAAJAQAAZHJzL3NoYXBleG1sLnhtbFBLBQYAAAAABgAGAFsBAACz&#10;AwAAAAA=&#10;">
              <v:path/>
              <v:fill on="f" focussize="0,0"/>
              <v:stroke on="f"/>
              <v:imagedata o:title=""/>
              <o:lock v:ext="edit" aspectratio="f"/>
              <v:textbox style="mso-fit-shape-to-text:t;">
                <w:txbxContent>
                  <w:p>
                    <w:pPr>
                      <w:jc w:val="center"/>
                      <w:rPr>
                        <w:rFonts w:ascii="微软雅黑" w:hAnsi="微软雅黑" w:eastAsia="微软雅黑" w:cs="Times New Roman"/>
                        <w:b/>
                        <w:bCs/>
                        <w:color w:val="252525"/>
                        <w:kern w:val="24"/>
                        <w:sz w:val="24"/>
                      </w:rPr>
                    </w:pPr>
                    <w:r>
                      <w:rPr>
                        <w:rFonts w:hint="eastAsia" w:ascii="微软雅黑" w:hAnsi="微软雅黑" w:eastAsia="微软雅黑" w:cs="Times New Roman"/>
                        <w:b/>
                        <w:bCs/>
                        <w:color w:val="252525"/>
                        <w:kern w:val="24"/>
                      </w:rPr>
                      <w:t>数据监控服务</w:t>
                    </w:r>
                  </w:p>
                </w:txbxContent>
              </v:textbox>
            </v:shape>
            <v:shape id="文本框 113" o:spid="_x0000_s1223" o:spt="202" type="#_x0000_t202" style="position:absolute;left:4714927;top:4709614;height:810310;width:1752082;mso-wrap-style:none;" filled="f" stroked="f" coordsize="21600,21600" o:gfxdata="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MI1K8AAAA&#10;2wAAAA8AAAAAAAAAAQAgAAAAIgAAAGRycy9kb3ducmV2LnhtbFBLAQIUABQAAAAIAIdO4kAzLwWe&#10;OwAAADkAAAAQAAAAAAAAAAEAIAAAAAsBAABkcnMvc2hhcGV4bWwueG1sUEsFBgAAAAAGAAYAWwEA&#10;ALUDAAAAAA==&#10;">
              <v:path/>
              <v:fill on="f" focussize="0,0"/>
              <v:stroke on="f"/>
              <v:imagedata o:title=""/>
              <o:lock v:ext="edit" aspectratio="f"/>
              <v:textbox style="mso-fit-shape-to-text:t;">
                <w:txbxContent>
                  <w:p>
                    <w:pPr>
                      <w:jc w:val="center"/>
                      <w:rPr>
                        <w:rFonts w:ascii="微软雅黑" w:hAnsi="微软雅黑" w:eastAsia="微软雅黑" w:cs="Times New Roman"/>
                        <w:b/>
                        <w:bCs/>
                        <w:color w:val="252525"/>
                        <w:kern w:val="24"/>
                        <w:sz w:val="24"/>
                      </w:rPr>
                    </w:pPr>
                    <w:r>
                      <w:rPr>
                        <w:rFonts w:hint="eastAsia" w:ascii="微软雅黑" w:hAnsi="微软雅黑" w:eastAsia="微软雅黑" w:cs="Times New Roman"/>
                        <w:b/>
                        <w:bCs/>
                        <w:color w:val="252525"/>
                        <w:kern w:val="24"/>
                      </w:rPr>
                      <w:t>数据清洗服务</w:t>
                    </w:r>
                  </w:p>
                </w:txbxContent>
              </v:textbox>
            </v:shape>
            <v:shape id="文本框 190" o:spid="_x0000_s1224" o:spt="202" type="#_x0000_t202" style="position:absolute;left:9633684;top:4709614;height:810310;width:1989767;mso-wrap-style:none;" filled="f" stroked="f" coordsize="21600,21600" o:gfxdata="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evSW8AAAA&#10;2wAAAA8AAAAAAAAAAQAgAAAAIgAAAGRycy9kb3ducmV2LnhtbFBLAQIUABQAAAAIAIdO4kAzLwWe&#10;OwAAADkAAAAQAAAAAAAAAAEAIAAAAAsBAABkcnMvc2hhcGV4bWwueG1sUEsFBgAAAAAGAAYAWwEA&#10;ALUDAAAAAA==&#10;">
              <v:path/>
              <v:fill on="f" focussize="0,0"/>
              <v:stroke on="f"/>
              <v:imagedata o:title=""/>
              <o:lock v:ext="edit" aspectratio="f"/>
              <v:textbox style="mso-fit-shape-to-text:t;">
                <w:txbxContent>
                  <w:p>
                    <w:pPr>
                      <w:jc w:val="center"/>
                      <w:rPr>
                        <w:rFonts w:ascii="微软雅黑" w:hAnsi="微软雅黑" w:eastAsia="微软雅黑" w:cs="Times New Roman"/>
                        <w:b/>
                        <w:bCs/>
                        <w:color w:val="252525"/>
                        <w:kern w:val="24"/>
                        <w:sz w:val="24"/>
                      </w:rPr>
                    </w:pPr>
                    <w:r>
                      <w:rPr>
                        <w:rFonts w:hint="eastAsia" w:ascii="微软雅黑" w:hAnsi="微软雅黑" w:eastAsia="微软雅黑" w:cs="Times New Roman"/>
                        <w:b/>
                        <w:bCs/>
                        <w:color w:val="252525"/>
                        <w:kern w:val="24"/>
                      </w:rPr>
                      <w:t>自动化测试系统</w:t>
                    </w:r>
                  </w:p>
                </w:txbxContent>
              </v:textbox>
            </v:shape>
            <v:roundrect id="矩形: 圆角 43" o:spid="_x0000_s1225" o:spt="2" style="position:absolute;left:3684098;top:3826541;height:237883;width:1017865;v-text-anchor:middle;" filled="f" stroked="t" coordsize="21600,21600" arcsize="0.0542592592592593" o:gfxdata="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W0qm8AAAA&#10;2wAAAA8AAAAAAAAAAQAgAAAAIgAAAGRycy9kb3ducmV2LnhtbFBLAQIUABQAAAAIAIdO4kAzLwWe&#10;OwAAADkAAAAQAAAAAAAAAAEAIAAAAAsBAABkcnMvc2hhcGV4bWwueG1sUEsFBgAAAAAGAAYAWwEA&#10;ALUDAAAAAA==&#10;">
              <v:path/>
              <v:fill on="f" focussize="0,0"/>
              <v:stroke weight="2pt" color="#FFFFFF" miterlimit="8" joinstyle="miter"/>
              <v:imagedata o:title=""/>
              <o:lock v:ext="edit" aspectratio="f"/>
              <v:textbox>
                <w:txbxContent>
                  <w:p>
                    <w:pPr>
                      <w:jc w:val="center"/>
                      <w:rPr>
                        <w:rFonts w:ascii="微软雅黑" w:hAnsi="微软雅黑" w:eastAsia="微软雅黑" w:cs="Times New Roman"/>
                        <w:color w:val="FFFFFF"/>
                        <w:kern w:val="24"/>
                        <w:sz w:val="20"/>
                        <w:szCs w:val="20"/>
                      </w:rPr>
                    </w:pPr>
                    <w:r>
                      <w:rPr>
                        <w:rFonts w:hint="eastAsia" w:ascii="微软雅黑" w:hAnsi="微软雅黑" w:eastAsia="微软雅黑" w:cs="Times New Roman"/>
                        <w:color w:val="FFFFFF"/>
                        <w:kern w:val="24"/>
                        <w:sz w:val="20"/>
                        <w:szCs w:val="20"/>
                      </w:rPr>
                      <w:t>队列服务</w:t>
                    </w:r>
                  </w:p>
                </w:txbxContent>
              </v:textbox>
            </v:roundrect>
            <v:roundrect id="矩形: 圆角 44" o:spid="_x0000_s1226" o:spt="2" style="position:absolute;left:4918865;top:3826541;height:237883;width:1017865;v-text-anchor:middle;" filled="f" stroked="t" coordsize="21600,21600" arcsize="0.0542592592592593" o:gfxdata="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9K3bsAAADb&#10;AAAADwAAAAAAAAABACAAAAAiAAAAZHJzL2Rvd25yZXYueG1sUEsBAhQAFAAAAAgAh07iQDMvBZ47&#10;AAAAOQAAABAAAAAAAAAAAQAgAAAACgEAAGRycy9zaGFwZXhtbC54bWxQSwUGAAAAAAYABgBbAQAA&#10;tAMAAAAA&#10;">
              <v:path/>
              <v:fill on="f" focussize="0,0"/>
              <v:stroke weight="2pt" color="#FFFFFF" miterlimit="8" joinstyle="miter"/>
              <v:imagedata o:title=""/>
              <o:lock v:ext="edit" aspectratio="f"/>
              <v:textbox>
                <w:txbxContent>
                  <w:p>
                    <w:pPr>
                      <w:jc w:val="center"/>
                      <w:rPr>
                        <w:rFonts w:ascii="微软雅黑" w:hAnsi="微软雅黑" w:eastAsia="微软雅黑" w:cs="Times New Roman"/>
                        <w:color w:val="FFFFFF"/>
                        <w:kern w:val="24"/>
                        <w:sz w:val="20"/>
                        <w:szCs w:val="20"/>
                      </w:rPr>
                    </w:pPr>
                    <w:r>
                      <w:rPr>
                        <w:rFonts w:hint="eastAsia" w:ascii="微软雅黑" w:hAnsi="微软雅黑" w:eastAsia="微软雅黑" w:cs="Times New Roman"/>
                        <w:color w:val="FFFFFF"/>
                        <w:kern w:val="24"/>
                        <w:sz w:val="20"/>
                        <w:szCs w:val="20"/>
                      </w:rPr>
                      <w:t>存储服务</w:t>
                    </w:r>
                  </w:p>
                </w:txbxContent>
              </v:textbox>
            </v:roundrect>
            <v:roundrect id="矩形: 圆角 45" o:spid="_x0000_s1227" o:spt="2" style="position:absolute;left:6153632;top:3826541;height:237883;width:1017865;v-text-anchor:middle;" filled="f" stroked="t" coordsize="21600,21600" arcsize="0.0542592592592593" o:gfxdata="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z70a8AAAA&#10;2wAAAA8AAAAAAAAAAQAgAAAAIgAAAGRycy9kb3ducmV2LnhtbFBLAQIUABQAAAAIAIdO4kAzLwWe&#10;OwAAADkAAAAQAAAAAAAAAAEAIAAAAAsBAABkcnMvc2hhcGV4bWwueG1sUEsFBgAAAAAGAAYAWwEA&#10;ALUDAAAAAA==&#10;">
              <v:path/>
              <v:fill on="f" focussize="0,0"/>
              <v:stroke weight="2pt" color="#FFFFFF" miterlimit="8" joinstyle="miter"/>
              <v:imagedata o:title=""/>
              <o:lock v:ext="edit" aspectratio="f"/>
              <v:textbox>
                <w:txbxContent>
                  <w:p>
                    <w:pPr>
                      <w:jc w:val="center"/>
                      <w:rPr>
                        <w:rFonts w:ascii="微软雅黑" w:hAnsi="微软雅黑" w:eastAsia="微软雅黑" w:cs="Times New Roman"/>
                        <w:color w:val="FFFFFF"/>
                        <w:kern w:val="24"/>
                        <w:sz w:val="20"/>
                        <w:szCs w:val="20"/>
                      </w:rPr>
                    </w:pPr>
                    <w:r>
                      <w:rPr>
                        <w:rFonts w:hint="eastAsia" w:ascii="微软雅黑" w:hAnsi="微软雅黑" w:eastAsia="微软雅黑" w:cs="Times New Roman"/>
                        <w:color w:val="FFFFFF"/>
                        <w:kern w:val="24"/>
                        <w:sz w:val="20"/>
                        <w:szCs w:val="20"/>
                      </w:rPr>
                      <w:t>网关服务</w:t>
                    </w:r>
                  </w:p>
                </w:txbxContent>
              </v:textbox>
            </v:roundrect>
            <v:roundrect id="矩形: 圆角 46" o:spid="_x0000_s1228" o:spt="2" style="position:absolute;left:7388399;top:3826541;height:237883;width:1017865;v-text-anchor:middle;" filled="f" stroked="t" coordsize="21600,21600" arcsize="0.0542592592592593" o:gfxdata="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hcTG8AAAA&#10;2wAAAA8AAAAAAAAAAQAgAAAAIgAAAGRycy9kb3ducmV2LnhtbFBLAQIUABQAAAAIAIdO4kAzLwWe&#10;OwAAADkAAAAQAAAAAAAAAAEAIAAAAAsBAABkcnMvc2hhcGV4bWwueG1sUEsFBgAAAAAGAAYAWwEA&#10;ALUDAAAAAA==&#10;">
              <v:path/>
              <v:fill on="f" focussize="0,0"/>
              <v:stroke weight="2pt" color="#FFFFFF" miterlimit="8" joinstyle="miter"/>
              <v:imagedata o:title=""/>
              <o:lock v:ext="edit" aspectratio="f"/>
              <v:textbox>
                <w:txbxContent>
                  <w:p>
                    <w:pPr>
                      <w:jc w:val="center"/>
                      <w:rPr>
                        <w:rFonts w:ascii="微软雅黑" w:hAnsi="微软雅黑" w:eastAsia="微软雅黑" w:cs="Times New Roman"/>
                        <w:color w:val="FFFFFF"/>
                        <w:kern w:val="24"/>
                        <w:sz w:val="20"/>
                        <w:szCs w:val="20"/>
                      </w:rPr>
                    </w:pPr>
                    <w:r>
                      <w:rPr>
                        <w:rFonts w:hint="eastAsia" w:ascii="微软雅黑" w:hAnsi="微软雅黑" w:eastAsia="微软雅黑" w:cs="Times New Roman"/>
                        <w:color w:val="FFFFFF"/>
                        <w:kern w:val="24"/>
                        <w:sz w:val="20"/>
                        <w:szCs w:val="20"/>
                      </w:rPr>
                      <w:t>安全服务</w:t>
                    </w:r>
                  </w:p>
                </w:txbxContent>
              </v:textbox>
            </v:roundrect>
            <v:roundrect id="矩形: 圆角 47" o:spid="_x0000_s1229" o:spt="2" style="position:absolute;left:8623166;top:3826541;height:237883;width:1017865;v-text-anchor:middle;" filled="f" stroked="t" coordsize="21600,21600" arcsize="0.0542592592592593" o:gfxdata="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t1Kq8AAAA&#10;2wAAAA8AAAAAAAAAAQAgAAAAIgAAAGRycy9kb3ducmV2LnhtbFBLAQIUABQAAAAIAIdO4kAzLwWe&#10;OwAAADkAAAAQAAAAAAAAAAEAIAAAAAsBAABkcnMvc2hhcGV4bWwueG1sUEsFBgAAAAAGAAYAWwEA&#10;ALUDAAAAAA==&#10;">
              <v:path/>
              <v:fill on="f" focussize="0,0"/>
              <v:stroke weight="2pt" color="#FFFFFF" miterlimit="8" joinstyle="miter"/>
              <v:imagedata o:title=""/>
              <o:lock v:ext="edit" aspectratio="f"/>
              <v:textbox>
                <w:txbxContent>
                  <w:p>
                    <w:pPr>
                      <w:jc w:val="center"/>
                      <w:rPr>
                        <w:rFonts w:ascii="微软雅黑" w:hAnsi="微软雅黑" w:eastAsia="微软雅黑" w:cs="Times New Roman"/>
                        <w:color w:val="FFFFFF"/>
                        <w:kern w:val="24"/>
                        <w:sz w:val="20"/>
                        <w:szCs w:val="20"/>
                      </w:rPr>
                    </w:pPr>
                    <w:r>
                      <w:rPr>
                        <w:rFonts w:hint="eastAsia" w:ascii="微软雅黑" w:hAnsi="微软雅黑" w:eastAsia="微软雅黑" w:cs="Times New Roman"/>
                        <w:color w:val="FFFFFF"/>
                        <w:kern w:val="24"/>
                        <w:sz w:val="20"/>
                        <w:szCs w:val="20"/>
                      </w:rPr>
                      <w:t>预警服务</w:t>
                    </w:r>
                  </w:p>
                </w:txbxContent>
              </v:textbox>
            </v:roundrect>
            <v:roundrect id="矩形: 圆角 48" o:spid="_x0000_s1230" o:spt="2" style="position:absolute;left:9857931;top:3826541;height:237883;width:1017865;v-text-anchor:middle;" filled="f" stroked="t" coordsize="21600,21600" arcsize="0.0542592592592593" o:gfxdata="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wyQNi5AAAA2wAA&#10;AA8AAAAAAAAAAQAgAAAAIgAAAGRycy9kb3ducmV2LnhtbFBLAQIUABQAAAAIAIdO4kAzLwWeOwAA&#10;ADkAAAAQAAAAAAAAAAEAIAAAAAgBAABkcnMvc2hhcGV4bWwueG1sUEsFBgAAAAAGAAYAWwEAALID&#10;AAAAAA==&#10;">
              <v:path/>
              <v:fill on="f" focussize="0,0"/>
              <v:stroke weight="2pt" color="#FFFFFF" miterlimit="8" joinstyle="miter"/>
              <v:imagedata o:title=""/>
              <o:lock v:ext="edit" aspectratio="f"/>
              <v:textbox>
                <w:txbxContent>
                  <w:p>
                    <w:pPr>
                      <w:jc w:val="center"/>
                      <w:rPr>
                        <w:rFonts w:ascii="微软雅黑" w:hAnsi="微软雅黑" w:eastAsia="微软雅黑" w:cs="Times New Roman"/>
                        <w:color w:val="FFFFFF"/>
                        <w:kern w:val="24"/>
                        <w:sz w:val="20"/>
                        <w:szCs w:val="20"/>
                      </w:rPr>
                    </w:pPr>
                    <w:r>
                      <w:rPr>
                        <w:rFonts w:hint="eastAsia" w:ascii="微软雅黑" w:hAnsi="微软雅黑" w:eastAsia="微软雅黑" w:cs="Times New Roman"/>
                        <w:color w:val="FFFFFF"/>
                        <w:kern w:val="24"/>
                        <w:sz w:val="20"/>
                        <w:szCs w:val="20"/>
                      </w:rPr>
                      <w:t>日志服务</w:t>
                    </w:r>
                  </w:p>
                </w:txbxContent>
              </v:textbox>
            </v:roundrect>
            <v:roundrect id="矩形: 圆角 49" o:spid="_x0000_s1231" o:spt="2" style="position:absolute;left:3684097;top:2850857;height:237883;width:1017865;v-text-anchor:middle;" filled="f" stroked="t" coordsize="21600,21600" arcsize="0.0542592592592593" o:gfxdata="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5UO8AAAA&#10;2wAAAA8AAAAAAAAAAQAgAAAAIgAAAGRycy9kb3ducmV2LnhtbFBLAQIUABQAAAAIAIdO4kAzLwWe&#10;OwAAADkAAAAQAAAAAAAAAAEAIAAAAAsBAABkcnMvc2hhcGV4bWwueG1sUEsFBgAAAAAGAAYAWwEA&#10;ALUDAAAAAA==&#10;">
              <v:path/>
              <v:fill on="f" focussize="0,0"/>
              <v:stroke weight="2pt" color="#FFFFFF" miterlimit="8" joinstyle="miter"/>
              <v:imagedata o:title=""/>
              <o:lock v:ext="edit" aspectratio="f"/>
              <v:textbox>
                <w:txbxContent>
                  <w:p>
                    <w:pPr>
                      <w:jc w:val="center"/>
                      <w:rPr>
                        <w:rFonts w:ascii="微软雅黑" w:hAnsi="微软雅黑" w:eastAsia="微软雅黑" w:cs="Times New Roman"/>
                        <w:color w:val="FFFFFF"/>
                        <w:kern w:val="24"/>
                        <w:sz w:val="20"/>
                        <w:szCs w:val="20"/>
                      </w:rPr>
                    </w:pPr>
                    <w:r>
                      <w:rPr>
                        <w:rFonts w:hint="eastAsia" w:ascii="微软雅黑" w:hAnsi="微软雅黑" w:eastAsia="微软雅黑" w:cs="Times New Roman"/>
                        <w:color w:val="FFFFFF"/>
                        <w:kern w:val="24"/>
                        <w:sz w:val="20"/>
                        <w:szCs w:val="20"/>
                      </w:rPr>
                      <w:t>直赔服务</w:t>
                    </w:r>
                  </w:p>
                </w:txbxContent>
              </v:textbox>
            </v:roundrect>
            <v:roundrect id="矩形: 圆角 50" o:spid="_x0000_s1232" o:spt="2" style="position:absolute;left:4917347;top:2850857;height:237883;width:1017864;v-text-anchor:middle;" filled="f" stroked="t" coordsize="21600,21600" arcsize="0.0542592592592593" o:gfxdata="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ndoDtwAAANsAAAAP&#10;AAAAAAAAAAEAIAAAACIAAABkcnMvZG93bnJldi54bWxQSwECFAAUAAAACACHTuJAMy8FnjsAAAA5&#10;AAAAEAAAAAAAAAABACAAAAAGAQAAZHJzL3NoYXBleG1sLnhtbFBLBQYAAAAABgAGAFsBAACwAwAA&#10;AAA=&#10;">
              <v:path/>
              <v:fill on="f" focussize="0,0"/>
              <v:stroke weight="2pt" color="#FFFFFF" miterlimit="8" joinstyle="miter"/>
              <v:imagedata o:title=""/>
              <o:lock v:ext="edit" aspectratio="f"/>
              <v:textbox>
                <w:txbxContent>
                  <w:p>
                    <w:pPr>
                      <w:jc w:val="center"/>
                      <w:rPr>
                        <w:rFonts w:ascii="微软雅黑" w:hAnsi="微软雅黑" w:eastAsia="微软雅黑" w:cs="Times New Roman"/>
                        <w:color w:val="FFFFFF"/>
                        <w:kern w:val="24"/>
                        <w:sz w:val="20"/>
                        <w:szCs w:val="20"/>
                      </w:rPr>
                    </w:pPr>
                    <w:r>
                      <w:rPr>
                        <w:rFonts w:hint="eastAsia" w:ascii="微软雅黑" w:hAnsi="微软雅黑" w:eastAsia="微软雅黑" w:cs="Times New Roman"/>
                        <w:color w:val="FFFFFF"/>
                        <w:kern w:val="24"/>
                        <w:sz w:val="20"/>
                        <w:szCs w:val="20"/>
                      </w:rPr>
                      <w:t>快赔服务</w:t>
                    </w:r>
                  </w:p>
                </w:txbxContent>
              </v:textbox>
            </v:roundrect>
            <v:roundrect id="矩形: 圆角 51" o:spid="_x0000_s1233" o:spt="2" style="position:absolute;left:9850345;top:2436530;height:237883;width:1017864;v-text-anchor:middle;" filled="f" stroked="t" coordsize="21600,21600" arcsize="0.0542592592592593" o:gfxdata="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Rf5i8AAAA&#10;2wAAAA8AAAAAAAAAAQAgAAAAIgAAAGRycy9kb3ducmV2LnhtbFBLAQIUABQAAAAIAIdO4kAzLwWe&#10;OwAAADkAAAAQAAAAAAAAAAEAIAAAAAsBAABkcnMvc2hhcGV4bWwueG1sUEsFBgAAAAAGAAYAWwEA&#10;ALUDAAAAAA==&#10;">
              <v:path/>
              <v:fill on="f" focussize="0,0"/>
              <v:stroke weight="2pt" color="#FFFFFF" miterlimit="8" joinstyle="miter"/>
              <v:imagedata o:title=""/>
              <o:lock v:ext="edit" aspectratio="f"/>
              <v:textbox>
                <w:txbxContent>
                  <w:p>
                    <w:pPr>
                      <w:jc w:val="center"/>
                      <w:rPr>
                        <w:rFonts w:ascii="微软雅黑" w:hAnsi="微软雅黑" w:eastAsia="微软雅黑" w:cs="Times New Roman"/>
                        <w:color w:val="FFFFFF"/>
                        <w:kern w:val="24"/>
                        <w:sz w:val="20"/>
                        <w:szCs w:val="20"/>
                      </w:rPr>
                    </w:pPr>
                    <w:r>
                      <w:rPr>
                        <w:rFonts w:hint="eastAsia" w:ascii="微软雅黑" w:hAnsi="微软雅黑" w:eastAsia="微软雅黑" w:cs="Times New Roman"/>
                        <w:color w:val="FFFFFF"/>
                        <w:kern w:val="24"/>
                        <w:sz w:val="20"/>
                        <w:szCs w:val="20"/>
                      </w:rPr>
                      <w:t>实名认证</w:t>
                    </w:r>
                  </w:p>
                </w:txbxContent>
              </v:textbox>
            </v:roundrect>
            <v:roundrect id="矩形: 圆角 52" o:spid="_x0000_s1234" o:spt="2" style="position:absolute;left:9850345;top:2850857;height:237883;width:1017864;v-text-anchor:middle;" filled="f" stroked="t" coordsize="21600,21600" arcsize="0.0542592592592593" o:gfxdata="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D4e+8AAAA&#10;2wAAAA8AAAAAAAAAAQAgAAAAIgAAAGRycy9kb3ducmV2LnhtbFBLAQIUABQAAAAIAIdO4kAzLwWe&#10;OwAAADkAAAAQAAAAAAAAAAEAIAAAAAsBAABkcnMvc2hhcGV4bWwueG1sUEsFBgAAAAAGAAYAWwEA&#10;ALUDAAAAAA==&#10;">
              <v:path/>
              <v:fill on="f" focussize="0,0"/>
              <v:stroke weight="2pt" color="#FFFFFF" miterlimit="8" joinstyle="miter"/>
              <v:imagedata o:title=""/>
              <o:lock v:ext="edit" aspectratio="f"/>
              <v:textbox>
                <w:txbxContent>
                  <w:p>
                    <w:pPr>
                      <w:jc w:val="center"/>
                      <w:rPr>
                        <w:rFonts w:ascii="微软雅黑" w:hAnsi="微软雅黑" w:eastAsia="微软雅黑" w:cs="Times New Roman"/>
                        <w:color w:val="FFFFFF"/>
                        <w:kern w:val="24"/>
                        <w:sz w:val="20"/>
                        <w:szCs w:val="20"/>
                      </w:rPr>
                    </w:pPr>
                    <w:r>
                      <w:rPr>
                        <w:rFonts w:hint="eastAsia" w:ascii="微软雅黑" w:hAnsi="微软雅黑" w:eastAsia="微软雅黑" w:cs="Times New Roman"/>
                        <w:color w:val="FFFFFF"/>
                        <w:kern w:val="24"/>
                        <w:sz w:val="20"/>
                        <w:szCs w:val="20"/>
                      </w:rPr>
                      <w:t>统计服务</w:t>
                    </w:r>
                  </w:p>
                </w:txbxContent>
              </v:textbox>
            </v:roundrect>
            <v:roundrect id="矩形: 圆角 53" o:spid="_x0000_s1235" o:spt="2" style="position:absolute;left:6150596;top:2850857;height:237883;width:1017864;v-text-anchor:middle;" filled="f" stroked="t" coordsize="21600,21600" arcsize="0.0542592592592593" o:gfxdata="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PRHS8AAAA&#10;2wAAAA8AAAAAAAAAAQAgAAAAIgAAAGRycy9kb3ducmV2LnhtbFBLAQIUABQAAAAIAIdO4kAzLwWe&#10;OwAAADkAAAAQAAAAAAAAAAEAIAAAAAsBAABkcnMvc2hhcGV4bWwueG1sUEsFBgAAAAAGAAYAWwEA&#10;ALUDAAAAAA==&#10;">
              <v:path/>
              <v:fill on="f" focussize="0,0"/>
              <v:stroke weight="2pt" color="#FFFFFF" miterlimit="8" joinstyle="miter"/>
              <v:imagedata o:title=""/>
              <o:lock v:ext="edit" aspectratio="f"/>
              <v:textbox>
                <w:txbxContent>
                  <w:p>
                    <w:pPr>
                      <w:jc w:val="center"/>
                      <w:rPr>
                        <w:rFonts w:ascii="微软雅黑" w:hAnsi="微软雅黑" w:eastAsia="微软雅黑" w:cs="Times New Roman"/>
                        <w:color w:val="FFFFFF"/>
                        <w:kern w:val="24"/>
                        <w:sz w:val="20"/>
                        <w:szCs w:val="20"/>
                      </w:rPr>
                    </w:pPr>
                    <w:r>
                      <w:rPr>
                        <w:rFonts w:hint="eastAsia" w:ascii="微软雅黑" w:hAnsi="微软雅黑" w:eastAsia="微软雅黑" w:cs="Times New Roman"/>
                        <w:color w:val="FFFFFF"/>
                        <w:kern w:val="24"/>
                        <w:sz w:val="20"/>
                        <w:szCs w:val="20"/>
                      </w:rPr>
                      <w:t>风控服务</w:t>
                    </w:r>
                  </w:p>
                </w:txbxContent>
              </v:textbox>
            </v:roundrect>
            <v:roundrect id="矩形: 圆角 54" o:spid="_x0000_s1236" o:spt="2" style="position:absolute;left:7383845;top:2850857;height:237883;width:1017864;v-text-anchor:middle;" filled="f" stroked="t" coordsize="21600,21600" arcsize="0.0542592592592593" o:gfxdata="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m3AC8AAAA&#10;2wAAAA8AAAAAAAAAAQAgAAAAIgAAAGRycy9kb3ducmV2LnhtbFBLAQIUABQAAAAIAIdO4kAzLwWe&#10;OwAAADkAAAAQAAAAAAAAAAEAIAAAAAsBAABkcnMvc2hhcGV4bWwueG1sUEsFBgAAAAAGAAYAWwEA&#10;ALUDAAAAAA==&#10;">
              <v:path/>
              <v:fill on="f" focussize="0,0"/>
              <v:stroke weight="2pt" color="#FFFFFF" miterlimit="8" joinstyle="miter"/>
              <v:imagedata o:title=""/>
              <o:lock v:ext="edit" aspectratio="f"/>
              <v:textbox>
                <w:txbxContent>
                  <w:p>
                    <w:pPr>
                      <w:jc w:val="center"/>
                      <w:rPr>
                        <w:rFonts w:ascii="微软雅黑" w:hAnsi="微软雅黑" w:eastAsia="微软雅黑" w:cs="Times New Roman"/>
                        <w:color w:val="FFFFFF"/>
                        <w:kern w:val="24"/>
                        <w:sz w:val="20"/>
                        <w:szCs w:val="20"/>
                      </w:rPr>
                    </w:pPr>
                    <w:r>
                      <w:rPr>
                        <w:rFonts w:hint="eastAsia" w:ascii="微软雅黑" w:hAnsi="微软雅黑" w:eastAsia="微软雅黑" w:cs="Times New Roman"/>
                        <w:color w:val="FFFFFF"/>
                        <w:kern w:val="24"/>
                        <w:sz w:val="20"/>
                        <w:szCs w:val="20"/>
                      </w:rPr>
                      <w:t>授权服务</w:t>
                    </w:r>
                  </w:p>
                </w:txbxContent>
              </v:textbox>
            </v:roundrect>
            <v:roundrect id="矩形: 圆角 55" o:spid="_x0000_s1237" o:spt="2" style="position:absolute;left:8617095;top:2436530;height:237883;width:1017864;v-text-anchor:middle;" filled="f" stroked="t" coordsize="21600,21600" arcsize="0.0542592592592593" o:gfxdata="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qeZu8AAAA&#10;2wAAAA8AAAAAAAAAAQAgAAAAIgAAAGRycy9kb3ducmV2LnhtbFBLAQIUABQAAAAIAIdO4kAzLwWe&#10;OwAAADkAAAAQAAAAAAAAAAEAIAAAAAsBAABkcnMvc2hhcGV4bWwueG1sUEsFBgAAAAAGAAYAWwEA&#10;ALUDAAAAAA==&#10;">
              <v:path/>
              <v:fill on="f" focussize="0,0"/>
              <v:stroke weight="2pt" color="#FFFFFF" miterlimit="8" joinstyle="miter"/>
              <v:imagedata o:title=""/>
              <o:lock v:ext="edit" aspectratio="f"/>
              <v:textbox>
                <w:txbxContent>
                  <w:p>
                    <w:pPr>
                      <w:jc w:val="center"/>
                      <w:rPr>
                        <w:rFonts w:ascii="微软雅黑" w:hAnsi="微软雅黑" w:eastAsia="微软雅黑" w:cs="Times New Roman"/>
                        <w:color w:val="FFFFFF"/>
                        <w:kern w:val="24"/>
                        <w:sz w:val="20"/>
                        <w:szCs w:val="20"/>
                      </w:rPr>
                    </w:pPr>
                    <w:r>
                      <w:rPr>
                        <w:rFonts w:hint="eastAsia" w:ascii="微软雅黑" w:hAnsi="微软雅黑" w:eastAsia="微软雅黑" w:cs="Times New Roman"/>
                        <w:color w:val="FFFFFF"/>
                        <w:kern w:val="24"/>
                        <w:sz w:val="20"/>
                        <w:szCs w:val="20"/>
                      </w:rPr>
                      <w:t>保险配置</w:t>
                    </w:r>
                  </w:p>
                </w:txbxContent>
              </v:textbox>
            </v:roundrect>
            <v:roundrect id="矩形: 圆角 56" o:spid="_x0000_s1238" o:spt="2" style="position:absolute;left:8617094;top:2850857;height:237883;width:1017864;v-text-anchor:middle;" filled="f" stroked="t" coordsize="21600,21600" arcsize="0.0542592592592593" o:gfxdata="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45+y8AAAA&#10;2wAAAA8AAAAAAAAAAQAgAAAAIgAAAGRycy9kb3ducmV2LnhtbFBLAQIUABQAAAAIAIdO4kAzLwWe&#10;OwAAADkAAAAQAAAAAAAAAAEAIAAAAAsBAABkcnMvc2hhcGV4bWwueG1sUEsFBgAAAAAGAAYAWwEA&#10;ALUDAAAAAA==&#10;">
              <v:path/>
              <v:fill on="f" focussize="0,0"/>
              <v:stroke weight="2pt" color="#FFFFFF" miterlimit="8" joinstyle="miter"/>
              <v:imagedata o:title=""/>
              <o:lock v:ext="edit" aspectratio="f"/>
              <v:textbox>
                <w:txbxContent>
                  <w:p>
                    <w:pPr>
                      <w:jc w:val="center"/>
                      <w:rPr>
                        <w:rFonts w:ascii="微软雅黑" w:hAnsi="微软雅黑" w:eastAsia="微软雅黑" w:cs="Times New Roman"/>
                        <w:color w:val="FFFFFF"/>
                        <w:kern w:val="24"/>
                        <w:sz w:val="20"/>
                        <w:szCs w:val="20"/>
                      </w:rPr>
                    </w:pPr>
                    <w:r>
                      <w:rPr>
                        <w:rFonts w:hint="eastAsia" w:ascii="微软雅黑" w:hAnsi="微软雅黑" w:eastAsia="微软雅黑" w:cs="Times New Roman"/>
                        <w:color w:val="FFFFFF"/>
                        <w:kern w:val="24"/>
                        <w:sz w:val="20"/>
                        <w:szCs w:val="20"/>
                      </w:rPr>
                      <w:t>对账服务</w:t>
                    </w:r>
                  </w:p>
                </w:txbxContent>
              </v:textbox>
            </v:roundrect>
            <v:shape id="文本框 5" o:spid="_x0000_s1239" o:spt="202" type="#_x0000_t202" style="position:absolute;left:2392633;top:3082372;height:810310;width:1514396;mso-wrap-style:none;" filled="f" stroked="f" coordsize="21600,21600" o:gfxdata="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wiGC8AAAA&#10;2wAAAA8AAAAAAAAAAQAgAAAAIgAAAGRycy9kb3ducmV2LnhtbFBLAQIUABQAAAAIAIdO4kAzLwWe&#10;OwAAADkAAAAQAAAAAAAAAAEAIAAAAAsBAABkcnMvc2hhcGV4bWwueG1sUEsFBgAAAAAGAAYAWwEA&#10;ALUDAAAAAA==&#10;">
              <v:path/>
              <v:fill on="f" focussize="0,0"/>
              <v:stroke on="f"/>
              <v:imagedata o:title=""/>
              <o:lock v:ext="edit" aspectratio="f"/>
              <v:textbox style="mso-fit-shape-to-text:t;">
                <w:txbxContent>
                  <w:p>
                    <w:pPr>
                      <w:rPr>
                        <w:rFonts w:ascii="微软雅黑" w:hAnsi="微软雅黑" w:eastAsia="微软雅黑" w:cs="Times New Roman"/>
                        <w:b/>
                        <w:bCs/>
                        <w:color w:val="FFFFFF"/>
                        <w:kern w:val="24"/>
                        <w:sz w:val="24"/>
                      </w:rPr>
                    </w:pPr>
                    <w:r>
                      <w:rPr>
                        <w:rFonts w:hint="eastAsia" w:ascii="微软雅黑" w:hAnsi="微软雅黑" w:eastAsia="微软雅黑" w:cs="Times New Roman"/>
                        <w:b/>
                        <w:bCs/>
                        <w:color w:val="FFFFFF"/>
                        <w:kern w:val="24"/>
                      </w:rPr>
                      <w:t>健康服务层</w:t>
                    </w:r>
                  </w:p>
                </w:txbxContent>
              </v:textbox>
            </v:shape>
            <v:shape id="文本框 5" o:spid="_x0000_s1240" o:spt="202" type="#_x0000_t202" style="position:absolute;left:2392633;top:1368517;height:810310;width:1514396;mso-wrap-style:none;" filled="f" stroked="f" coordsize="21600,21600" o:gfxdata="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bxwSugAAANsA&#10;AAAPAAAAAAAAAAEAIAAAACIAAABkcnMvZG93bnJldi54bWxQSwECFAAUAAAACACHTuJAMy8FnjsA&#10;AAA5AAAAEAAAAAAAAAABACAAAAAJAQAAZHJzL3NoYXBleG1sLnhtbFBLBQYAAAAABgAGAFsBAACz&#10;AwAAAAA=&#10;">
              <v:path/>
              <v:fill on="f" focussize="0,0"/>
              <v:stroke on="f"/>
              <v:imagedata o:title=""/>
              <o:lock v:ext="edit" aspectratio="f"/>
              <v:textbox style="mso-fit-shape-to-text:t;">
                <w:txbxContent>
                  <w:p>
                    <w:pPr>
                      <w:rPr>
                        <w:rFonts w:ascii="微软雅黑" w:hAnsi="微软雅黑" w:eastAsia="微软雅黑" w:cs="Times New Roman"/>
                        <w:b/>
                        <w:bCs/>
                        <w:color w:val="FFFFFF"/>
                        <w:kern w:val="24"/>
                        <w:sz w:val="24"/>
                      </w:rPr>
                    </w:pPr>
                    <w:r>
                      <w:rPr>
                        <w:rFonts w:hint="eastAsia" w:ascii="微软雅黑" w:hAnsi="微软雅黑" w:eastAsia="微软雅黑" w:cs="Times New Roman"/>
                        <w:b/>
                        <w:bCs/>
                        <w:color w:val="FFFFFF"/>
                        <w:kern w:val="24"/>
                      </w:rPr>
                      <w:t>服务应用层</w:t>
                    </w:r>
                  </w:p>
                </w:txbxContent>
              </v:textbox>
            </v:shape>
            <v:shape id="文本框 113" o:spid="_x0000_s1241" o:spt="202" type="#_x0000_t202" style="position:absolute;left:3587025;top:1368517;height:810310;width:1732841;mso-wrap-style:none;" fillcolor="#FFFFFF" filled="t" stroked="f" coordsize="21600,21600" o:gfxdata="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FmV+8AAAA&#10;2wAAAA8AAAAAAAAAAQAgAAAAIgAAAGRycy9kb3ducmV2LnhtbFBLAQIUABQAAAAIAIdO4kAzLwWe&#10;OwAAADkAAAAQAAAAAAAAAAEAIAAAAAsBAABkcnMvc2hhcGV4bWwueG1sUEsFBgAAAAAGAAYAWwEA&#10;ALUDAAAAAA==&#10;">
              <v:path/>
              <v:fill on="t" color2="#FFFFFF" focussize="0,0"/>
              <v:stroke on="f" weight="2pt" miterlimit="8"/>
              <v:imagedata o:title=""/>
              <o:lock v:ext="edit" aspectratio="f"/>
              <v:textbox style="mso-fit-shape-to-text:t;">
                <w:txbxContent>
                  <w:p>
                    <w:pPr>
                      <w:jc w:val="center"/>
                      <w:rPr>
                        <w:rFonts w:ascii="微软雅黑" w:hAnsi="微软雅黑" w:eastAsia="微软雅黑" w:cs="Times New Roman"/>
                        <w:b/>
                        <w:bCs/>
                        <w:color w:val="252525"/>
                        <w:kern w:val="24"/>
                        <w:sz w:val="24"/>
                      </w:rPr>
                    </w:pPr>
                    <w:r>
                      <w:rPr>
                        <w:rFonts w:hint="eastAsia" w:ascii="微软雅黑" w:hAnsi="微软雅黑" w:eastAsia="微软雅黑" w:cs="Times New Roman"/>
                        <w:b/>
                        <w:bCs/>
                        <w:color w:val="252525"/>
                        <w:kern w:val="24"/>
                      </w:rPr>
                      <w:t>C端服务入口</w:t>
                    </w:r>
                  </w:p>
                </w:txbxContent>
              </v:textbox>
            </v:shape>
            <v:shape id="文本框 188" o:spid="_x0000_s1242" o:spt="202" type="#_x0000_t202" style="position:absolute;left:6751832;top:1368517;height:810310;width:1752082;mso-wrap-style:none;" filled="f" stroked="f" coordsize="21600,21600" o:gfxdata="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nXaqbgAAADbAAAA&#10;DwAAAAAAAAABACAAAAAiAAAAZHJzL2Rvd25yZXYueG1sUEsBAhQAFAAAAAgAh07iQDMvBZ47AAAA&#10;OQAAABAAAAAAAAAAAQAgAAAABwEAAGRycy9zaGFwZXhtbC54bWxQSwUGAAAAAAYABgBbAQAAsQMA&#10;AAAA&#10;">
              <v:path/>
              <v:fill on="f" focussize="0,0"/>
              <v:stroke on="f"/>
              <v:imagedata o:title=""/>
              <o:lock v:ext="edit" aspectratio="f"/>
              <v:textbox style="mso-fit-shape-to-text:t;">
                <w:txbxContent>
                  <w:p>
                    <w:pPr>
                      <w:jc w:val="center"/>
                      <w:rPr>
                        <w:rFonts w:ascii="微软雅黑" w:hAnsi="微软雅黑" w:eastAsia="微软雅黑" w:cs="Times New Roman"/>
                        <w:b/>
                        <w:bCs/>
                        <w:color w:val="252525"/>
                        <w:kern w:val="24"/>
                        <w:sz w:val="24"/>
                      </w:rPr>
                    </w:pPr>
                    <w:r>
                      <w:rPr>
                        <w:rFonts w:hint="eastAsia" w:ascii="微软雅黑" w:hAnsi="微软雅黑" w:eastAsia="微软雅黑" w:cs="Times New Roman"/>
                        <w:b/>
                        <w:bCs/>
                        <w:color w:val="252525"/>
                        <w:kern w:val="24"/>
                      </w:rPr>
                      <w:t>医院管理门户</w:t>
                    </w:r>
                  </w:p>
                </w:txbxContent>
              </v:textbox>
            </v:shape>
            <v:shape id="文本框 190" o:spid="_x0000_s1243" o:spt="202" type="#_x0000_t202" style="position:absolute;left:9812450;top:1368517;height:810310;width:1752082;mso-wrap-style:none;" filled="f" stroked="f" coordsize="21600,21600" o:gfxdata="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5fzK8AAAA&#10;2wAAAA8AAAAAAAAAAQAgAAAAIgAAAGRycy9kb3ducmV2LnhtbFBLAQIUABQAAAAIAIdO4kAzLwWe&#10;OwAAADkAAAAQAAAAAAAAAAEAIAAAAAsBAABkcnMvc2hhcGV4bWwueG1sUEsFBgAAAAAGAAYAWwEA&#10;ALUDAAAAAA==&#10;">
              <v:path/>
              <v:fill on="f" focussize="0,0"/>
              <v:stroke on="f"/>
              <v:imagedata o:title=""/>
              <o:lock v:ext="edit" aspectratio="f"/>
              <v:textbox style="mso-fit-shape-to-text:t;">
                <w:txbxContent>
                  <w:p>
                    <w:pPr>
                      <w:jc w:val="center"/>
                      <w:rPr>
                        <w:rFonts w:ascii="微软雅黑" w:hAnsi="微软雅黑" w:eastAsia="微软雅黑" w:cs="Times New Roman"/>
                        <w:b/>
                        <w:bCs/>
                        <w:color w:val="252525"/>
                        <w:kern w:val="24"/>
                        <w:sz w:val="24"/>
                      </w:rPr>
                    </w:pPr>
                    <w:r>
                      <w:rPr>
                        <w:rFonts w:hint="eastAsia" w:ascii="微软雅黑" w:hAnsi="微软雅黑" w:eastAsia="微软雅黑" w:cs="Times New Roman"/>
                        <w:b/>
                        <w:bCs/>
                        <w:color w:val="252525"/>
                        <w:kern w:val="24"/>
                      </w:rPr>
                      <w:t>数据治理门户</w:t>
                    </w:r>
                  </w:p>
                </w:txbxContent>
              </v:textbox>
            </v:shape>
            <v:shape id="文本框 113" o:spid="_x0000_s1244" o:spt="202" type="#_x0000_t202" style="position:absolute;left:8282140;top:1368517;height:810310;width:1752082;mso-wrap-style:none;" filled="f" stroked="f" coordsize="21600,21600" o:gfxdata="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r4UW8AAAA&#10;2wAAAA8AAAAAAAAAAQAgAAAAIgAAAGRycy9kb3ducmV2LnhtbFBLAQIUABQAAAAIAIdO4kAzLwWe&#10;OwAAADkAAAAQAAAAAAAAAAEAIAAAAAsBAABkcnMvc2hhcGV4bWwueG1sUEsFBgAAAAAGAAYAWwEA&#10;ALUDAAAAAA==&#10;">
              <v:path/>
              <v:fill on="f" focussize="0,0"/>
              <v:stroke on="f"/>
              <v:imagedata o:title=""/>
              <o:lock v:ext="edit" aspectratio="f"/>
              <v:textbox style="mso-fit-shape-to-text:t;">
                <w:txbxContent>
                  <w:p>
                    <w:pPr>
                      <w:jc w:val="center"/>
                      <w:rPr>
                        <w:rFonts w:ascii="微软雅黑" w:hAnsi="微软雅黑" w:eastAsia="微软雅黑" w:cs="Times New Roman"/>
                        <w:b/>
                        <w:bCs/>
                        <w:color w:val="252525"/>
                        <w:kern w:val="24"/>
                        <w:sz w:val="24"/>
                      </w:rPr>
                    </w:pPr>
                    <w:r>
                      <w:rPr>
                        <w:rFonts w:hint="eastAsia" w:ascii="微软雅黑" w:hAnsi="微软雅黑" w:eastAsia="微软雅黑" w:cs="Times New Roman"/>
                        <w:b/>
                        <w:bCs/>
                        <w:color w:val="252525"/>
                        <w:kern w:val="24"/>
                      </w:rPr>
                      <w:t>保险理赔门户</w:t>
                    </w:r>
                  </w:p>
                </w:txbxContent>
              </v:textbox>
            </v:shape>
            <v:shape id="文本框 113" o:spid="_x0000_s1245" o:spt="202" type="#_x0000_t202" style="position:absolute;left:5067643;top:1368517;height:810310;width:1989767;mso-wrap-style:none;" filled="f" stroked="f" coordsize="21600,21600" o:gfxdata="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nRN68AAAA&#10;2wAAAA8AAAAAAAAAAQAgAAAAIgAAAGRycy9kb3ducmV2LnhtbFBLAQIUABQAAAAIAIdO4kAzLwWe&#10;OwAAADkAAAAQAAAAAAAAAAEAIAAAAAsBAABkcnMvc2hhcGV4bWwueG1sUEsFBgAAAAAGAAYAWwEA&#10;ALUDAAAAAA==&#10;">
              <v:path/>
              <v:fill on="f" focussize="0,0"/>
              <v:stroke on="f"/>
              <v:imagedata o:title=""/>
              <o:lock v:ext="edit" aspectratio="f"/>
              <v:textbox style="mso-fit-shape-to-text:t;">
                <w:txbxContent>
                  <w:p>
                    <w:pPr>
                      <w:jc w:val="center"/>
                      <w:rPr>
                        <w:rFonts w:ascii="微软雅黑" w:hAnsi="微软雅黑" w:eastAsia="微软雅黑" w:cs="Times New Roman"/>
                        <w:b/>
                        <w:bCs/>
                        <w:color w:val="252525"/>
                        <w:kern w:val="24"/>
                        <w:sz w:val="24"/>
                      </w:rPr>
                    </w:pPr>
                    <w:r>
                      <w:rPr>
                        <w:rFonts w:hint="eastAsia" w:ascii="微软雅黑" w:hAnsi="微软雅黑" w:eastAsia="微软雅黑" w:cs="Times New Roman"/>
                        <w:b/>
                        <w:bCs/>
                        <w:color w:val="252525"/>
                        <w:kern w:val="24"/>
                      </w:rPr>
                      <w:t>可视化监管平台</w:t>
                    </w:r>
                  </w:p>
                </w:txbxContent>
              </v:textbox>
            </v:shape>
            <w10:wrap type="none"/>
            <w10:anchorlock/>
          </v:group>
        </w:pict>
      </w:r>
    </w:p>
    <w:p>
      <w:pPr>
        <w:adjustRightInd w:val="0"/>
        <w:snapToGrid w:val="0"/>
        <w:spacing w:line="360" w:lineRule="auto"/>
        <w:ind w:firstLine="420" w:firstLineChars="200"/>
        <w:rPr>
          <w:rFonts w:ascii="宋体" w:hAnsi="宋体" w:eastAsia="宋体" w:cs="宋体"/>
          <w:szCs w:val="21"/>
        </w:rPr>
      </w:pPr>
    </w:p>
    <w:p>
      <w:pPr>
        <w:widowControl w:val="0"/>
        <w:spacing w:line="360" w:lineRule="auto"/>
        <w:ind w:firstLine="420" w:firstLineChars="200"/>
        <w:jc w:val="both"/>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平台分为四层结构，分别为数据接入层、数据治理层、健康服务层、服务应用层。</w:t>
      </w:r>
    </w:p>
    <w:p>
      <w:pPr>
        <w:widowControl w:val="0"/>
        <w:spacing w:line="360" w:lineRule="auto"/>
        <w:ind w:firstLine="420" w:firstLineChars="200"/>
        <w:jc w:val="both"/>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数据接入层：用于接入医疗机构；</w:t>
      </w:r>
    </w:p>
    <w:p>
      <w:pPr>
        <w:widowControl w:val="0"/>
        <w:spacing w:line="360" w:lineRule="auto"/>
        <w:ind w:firstLine="420" w:firstLineChars="200"/>
        <w:jc w:val="both"/>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数据治理层：用于适配不同的接入方式，统一标准化接入数据；</w:t>
      </w:r>
    </w:p>
    <w:p>
      <w:pPr>
        <w:widowControl w:val="0"/>
        <w:spacing w:line="360" w:lineRule="auto"/>
        <w:ind w:firstLine="420" w:firstLineChars="200"/>
        <w:jc w:val="both"/>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健康服务层：商保直赔核心业务流程；</w:t>
      </w:r>
    </w:p>
    <w:p>
      <w:pPr>
        <w:widowControl w:val="0"/>
        <w:spacing w:line="360" w:lineRule="auto"/>
        <w:ind w:firstLine="420" w:firstLineChars="200"/>
        <w:jc w:val="both"/>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服务应用层：提供用户端，医疗机构，保险公司的接入服务，为商保直赔系统的对外输出层。</w:t>
      </w:r>
    </w:p>
    <w:p>
      <w:pPr>
        <w:keepNext/>
        <w:keepLines/>
        <w:widowControl w:val="0"/>
        <w:spacing w:before="140" w:after="140" w:line="360" w:lineRule="auto"/>
        <w:jc w:val="both"/>
        <w:outlineLvl w:val="2"/>
        <w:rPr>
          <w:rFonts w:ascii="宋体" w:hAnsi="宋体" w:eastAsia="宋体" w:cs="宋体"/>
          <w:b/>
          <w:kern w:val="2"/>
          <w:sz w:val="24"/>
          <w:szCs w:val="24"/>
          <w:lang w:val="en-US" w:eastAsia="zh-CN" w:bidi="ar-SA"/>
        </w:rPr>
      </w:pPr>
      <w:r>
        <w:rPr>
          <w:rFonts w:ascii="宋体" w:hAnsi="宋体" w:eastAsia="宋体" w:cs="宋体"/>
          <w:b/>
          <w:kern w:val="2"/>
          <w:sz w:val="24"/>
          <w:szCs w:val="24"/>
          <w:lang w:val="en-US" w:eastAsia="zh-CN" w:bidi="ar-SA"/>
        </w:rPr>
        <w:t>3</w:t>
      </w:r>
      <w:r>
        <w:rPr>
          <w:rFonts w:hint="eastAsia" w:ascii="宋体" w:hAnsi="宋体" w:eastAsia="宋体" w:cs="宋体"/>
          <w:b/>
          <w:kern w:val="2"/>
          <w:sz w:val="24"/>
          <w:szCs w:val="24"/>
          <w:lang w:val="en-US" w:eastAsia="zh-CN" w:bidi="ar-SA"/>
        </w:rPr>
        <w:t>.1.</w:t>
      </w:r>
      <w:r>
        <w:rPr>
          <w:rFonts w:ascii="宋体" w:hAnsi="宋体" w:eastAsia="宋体" w:cs="宋体"/>
          <w:b/>
          <w:kern w:val="2"/>
          <w:sz w:val="24"/>
          <w:szCs w:val="24"/>
          <w:lang w:val="en-US" w:eastAsia="zh-CN" w:bidi="ar-SA"/>
        </w:rPr>
        <w:t>2</w:t>
      </w:r>
      <w:r>
        <w:rPr>
          <w:rFonts w:hint="eastAsia" w:ascii="宋体" w:hAnsi="宋体" w:eastAsia="宋体" w:cs="宋体"/>
          <w:b/>
          <w:kern w:val="2"/>
          <w:sz w:val="24"/>
          <w:szCs w:val="24"/>
          <w:lang w:val="en-US" w:eastAsia="zh-CN" w:bidi="ar-SA"/>
        </w:rPr>
        <w:t>第三方平台功能要求</w:t>
      </w:r>
    </w:p>
    <w:p>
      <w:pPr>
        <w:keepNext/>
        <w:keepLines/>
        <w:widowControl w:val="0"/>
        <w:numPr>
          <w:ilvl w:val="3"/>
          <w:numId w:val="1"/>
        </w:numPr>
        <w:spacing w:before="280" w:after="290" w:line="360" w:lineRule="auto"/>
        <w:jc w:val="both"/>
        <w:outlineLvl w:val="3"/>
        <w:rPr>
          <w:rFonts w:ascii="宋体" w:hAnsi="宋体" w:eastAsia="宋体" w:cs="Times New Roman"/>
          <w:b/>
          <w:bCs/>
          <w:kern w:val="2"/>
          <w:sz w:val="24"/>
          <w:szCs w:val="24"/>
          <w:lang w:val="en-US" w:eastAsia="zh-CN" w:bidi="ar-SA"/>
        </w:rPr>
      </w:pPr>
      <w:r>
        <w:rPr>
          <w:rFonts w:ascii="宋体" w:hAnsi="宋体" w:eastAsia="宋体" w:cs="Times New Roman"/>
          <w:b/>
          <w:bCs/>
          <w:kern w:val="2"/>
          <w:sz w:val="24"/>
          <w:szCs w:val="24"/>
          <w:lang w:val="en-US" w:eastAsia="zh-CN" w:bidi="ar-SA"/>
        </w:rPr>
        <w:t>3.1.2.1</w:t>
      </w:r>
      <w:r>
        <w:rPr>
          <w:rFonts w:hint="eastAsia" w:ascii="宋体" w:hAnsi="宋体" w:eastAsia="宋体" w:cs="Times New Roman"/>
          <w:b/>
          <w:bCs/>
          <w:kern w:val="2"/>
          <w:sz w:val="24"/>
          <w:szCs w:val="24"/>
          <w:lang w:val="en-US" w:eastAsia="zh-CN" w:bidi="ar-SA"/>
        </w:rPr>
        <w:t>患者端功能要求</w:t>
      </w:r>
    </w:p>
    <w:p>
      <w:pPr>
        <w:keepNext/>
        <w:keepLines/>
        <w:widowControl/>
        <w:spacing w:before="360" w:after="360" w:line="360" w:lineRule="auto"/>
        <w:ind w:left="992" w:firstLine="0"/>
        <w:jc w:val="left"/>
        <w:outlineLvl w:val="4"/>
        <w:rPr>
          <w:rFonts w:ascii="宋体" w:hAnsi="宋体" w:eastAsia="宋体" w:cs="Times New Roman"/>
          <w:b/>
          <w:bCs/>
          <w:kern w:val="0"/>
          <w:sz w:val="24"/>
          <w:szCs w:val="24"/>
          <w:lang w:val="en-US" w:eastAsia="zh-CN" w:bidi="ar-SA"/>
        </w:rPr>
      </w:pPr>
      <w:r>
        <w:rPr>
          <w:rFonts w:ascii="宋体" w:hAnsi="宋体" w:eastAsia="宋体" w:cs="Times New Roman"/>
          <w:b/>
          <w:bCs/>
          <w:kern w:val="0"/>
          <w:sz w:val="24"/>
          <w:szCs w:val="24"/>
          <w:lang w:val="en-US" w:eastAsia="zh-CN" w:bidi="ar-SA"/>
        </w:rPr>
        <w:t>3</w:t>
      </w:r>
      <w:r>
        <w:rPr>
          <w:rFonts w:hint="eastAsia" w:ascii="宋体" w:hAnsi="宋体" w:eastAsia="宋体" w:cs="Times New Roman"/>
          <w:b/>
          <w:bCs/>
          <w:kern w:val="0"/>
          <w:sz w:val="24"/>
          <w:szCs w:val="24"/>
          <w:lang w:val="en-US" w:eastAsia="zh-CN" w:bidi="ar-SA"/>
        </w:rPr>
        <w:t>.1.</w:t>
      </w:r>
      <w:r>
        <w:rPr>
          <w:rFonts w:ascii="宋体" w:hAnsi="宋体" w:eastAsia="宋体" w:cs="Times New Roman"/>
          <w:b/>
          <w:bCs/>
          <w:kern w:val="0"/>
          <w:sz w:val="24"/>
          <w:szCs w:val="24"/>
          <w:lang w:val="en-US" w:eastAsia="zh-CN" w:bidi="ar-SA"/>
        </w:rPr>
        <w:t>2</w:t>
      </w:r>
      <w:r>
        <w:rPr>
          <w:rFonts w:hint="eastAsia" w:ascii="宋体" w:hAnsi="宋体" w:eastAsia="宋体" w:cs="Times New Roman"/>
          <w:b/>
          <w:bCs/>
          <w:kern w:val="0"/>
          <w:sz w:val="24"/>
          <w:szCs w:val="24"/>
          <w:lang w:val="en-US" w:eastAsia="zh-CN" w:bidi="ar-SA"/>
        </w:rPr>
        <w:t>.1.1商保快赔</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次投标人应提供商保快赔服务优化，提供患者C端功能，保证理赔患者在就诊结束后，可通过手机C端发起商保快赔，进入快速理赔流程。C端与商保平台对接，实现商保平台从医院端调阅理赔相关就诊数据，实时传递给保险公司，由保险公司进行快速审核及打款，最终将商保理赔金额转款到患者账户。此次项目具体理赔流程要求如下：</w:t>
      </w:r>
    </w:p>
    <w:p>
      <w:pPr>
        <w:spacing w:line="360" w:lineRule="auto"/>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5753100" cy="1981200"/>
            <wp:effectExtent l="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8" cstate="print"/>
                    <a:srcRect/>
                    <a:stretch>
                      <a:fillRect/>
                    </a:stretch>
                  </pic:blipFill>
                  <pic:spPr>
                    <a:xfrm>
                      <a:off x="0" y="0"/>
                      <a:ext cx="5753100" cy="1981200"/>
                    </a:xfrm>
                    <a:prstGeom prst="rect">
                      <a:avLst/>
                    </a:prstGeom>
                    <a:noFill/>
                    <a:ln w="9525">
                      <a:noFill/>
                      <a:miter lim="800000"/>
                      <a:headEnd/>
                      <a:tailEnd/>
                    </a:ln>
                  </pic:spPr>
                </pic:pic>
              </a:graphicData>
            </a:graphic>
          </wp:inline>
        </w:drawing>
      </w:r>
    </w:p>
    <w:p>
      <w:pPr>
        <w:spacing w:line="360" w:lineRule="auto"/>
        <w:rPr>
          <w:rFonts w:ascii="宋体" w:hAnsi="宋体" w:eastAsia="宋体" w:cs="Times New Roman"/>
          <w:b/>
          <w:szCs w:val="21"/>
        </w:rPr>
      </w:pPr>
      <w:r>
        <w:rPr>
          <w:rFonts w:ascii="宋体" w:hAnsi="宋体" w:eastAsia="宋体" w:cs="Times New Roman"/>
          <w:b/>
          <w:szCs w:val="21"/>
        </w:rPr>
        <w:t>1）门诊流程</w:t>
      </w:r>
    </w:p>
    <w:p>
      <w:pPr>
        <w:spacing w:line="360" w:lineRule="auto"/>
        <w:ind w:firstLine="420" w:firstLineChars="200"/>
        <w:rPr>
          <w:rFonts w:ascii="宋体" w:hAnsi="宋体" w:eastAsia="宋体" w:cs="宋体"/>
          <w:szCs w:val="21"/>
        </w:rPr>
      </w:pPr>
      <w:r>
        <w:rPr>
          <w:rFonts w:hint="eastAsia" w:ascii="宋体" w:hAnsi="宋体" w:eastAsia="宋体" w:cs="宋体"/>
          <w:szCs w:val="21"/>
        </w:rPr>
        <w:t>授权—就诊—申请理赔—医疗数据传输—快速审核—钱款到账</w:t>
      </w:r>
    </w:p>
    <w:p>
      <w:pPr>
        <w:widowControl w:val="0"/>
        <w:numPr>
          <w:ilvl w:val="0"/>
          <w:numId w:val="2"/>
        </w:numPr>
        <w:suppressAutoHyphens/>
        <w:spacing w:line="360" w:lineRule="auto"/>
        <w:ind w:left="840" w:hanging="360"/>
        <w:jc w:val="both"/>
        <w:rPr>
          <w:rFonts w:ascii="宋体" w:hAnsi="宋体" w:eastAsia="宋体" w:cs="宋体"/>
          <w:kern w:val="1"/>
          <w:sz w:val="21"/>
          <w:szCs w:val="21"/>
          <w:lang w:val="en-US" w:eastAsia="ar-SA" w:bidi="ar-SA"/>
        </w:rPr>
      </w:pPr>
      <w:r>
        <w:rPr>
          <w:rFonts w:hint="eastAsia" w:ascii="宋体" w:hAnsi="宋体" w:eastAsia="宋体" w:cs="宋体"/>
          <w:kern w:val="1"/>
          <w:sz w:val="21"/>
          <w:szCs w:val="21"/>
          <w:lang w:val="en-US" w:eastAsia="ar-SA" w:bidi="ar-SA"/>
        </w:rPr>
        <w:t>患者首先通过服务终端授权保险公司及商保平台在其就诊医院调阅其相关医疗数据记录；</w:t>
      </w:r>
    </w:p>
    <w:p>
      <w:pPr>
        <w:widowControl w:val="0"/>
        <w:numPr>
          <w:ilvl w:val="0"/>
          <w:numId w:val="2"/>
        </w:numPr>
        <w:suppressAutoHyphens/>
        <w:spacing w:line="360" w:lineRule="auto"/>
        <w:ind w:left="840" w:hanging="360"/>
        <w:jc w:val="both"/>
        <w:rPr>
          <w:rFonts w:ascii="宋体" w:hAnsi="宋体" w:eastAsia="宋体" w:cs="宋体"/>
          <w:kern w:val="1"/>
          <w:sz w:val="21"/>
          <w:szCs w:val="21"/>
          <w:lang w:val="en-US" w:eastAsia="ar-SA" w:bidi="ar-SA"/>
        </w:rPr>
      </w:pPr>
      <w:r>
        <w:rPr>
          <w:rFonts w:hint="eastAsia" w:ascii="宋体" w:hAnsi="宋体" w:eastAsia="宋体" w:cs="宋体"/>
          <w:kern w:val="1"/>
          <w:sz w:val="21"/>
          <w:szCs w:val="21"/>
          <w:lang w:val="en-US" w:eastAsia="ar-SA" w:bidi="ar-SA"/>
        </w:rPr>
        <w:t>患者在医院就诊并完成支付后，通过服务终端</w:t>
      </w:r>
      <w:r>
        <w:rPr>
          <w:rFonts w:ascii="宋体" w:hAnsi="宋体" w:eastAsia="宋体" w:cs="宋体"/>
          <w:kern w:val="1"/>
          <w:sz w:val="21"/>
          <w:szCs w:val="21"/>
          <w:lang w:val="en-US" w:eastAsia="ar-SA" w:bidi="ar-SA"/>
        </w:rPr>
        <w:t>发起理赔申请；</w:t>
      </w:r>
    </w:p>
    <w:p>
      <w:pPr>
        <w:widowControl w:val="0"/>
        <w:numPr>
          <w:ilvl w:val="0"/>
          <w:numId w:val="2"/>
        </w:numPr>
        <w:suppressAutoHyphens/>
        <w:spacing w:line="360" w:lineRule="auto"/>
        <w:ind w:left="840" w:hanging="360"/>
        <w:jc w:val="both"/>
        <w:rPr>
          <w:rFonts w:ascii="宋体" w:hAnsi="宋体" w:eastAsia="宋体" w:cs="宋体"/>
          <w:kern w:val="1"/>
          <w:sz w:val="21"/>
          <w:szCs w:val="21"/>
          <w:lang w:val="en-US" w:eastAsia="ar-SA" w:bidi="ar-SA"/>
        </w:rPr>
      </w:pPr>
      <w:r>
        <w:rPr>
          <w:rFonts w:hint="eastAsia" w:ascii="宋体" w:hAnsi="宋体" w:eastAsia="宋体" w:cs="宋体"/>
          <w:kern w:val="1"/>
          <w:sz w:val="21"/>
          <w:szCs w:val="21"/>
          <w:lang w:val="en-US" w:eastAsia="ar-SA" w:bidi="ar-SA"/>
        </w:rPr>
        <w:t>医院</w:t>
      </w:r>
      <w:r>
        <w:rPr>
          <w:rFonts w:ascii="宋体" w:hAnsi="宋体" w:eastAsia="宋体" w:cs="宋体"/>
          <w:kern w:val="1"/>
          <w:sz w:val="21"/>
          <w:szCs w:val="21"/>
          <w:lang w:val="en-US" w:eastAsia="ar-SA" w:bidi="ar-SA"/>
        </w:rPr>
        <w:t>系统与</w:t>
      </w:r>
      <w:r>
        <w:rPr>
          <w:rFonts w:hint="eastAsia" w:ascii="宋体" w:hAnsi="宋体" w:eastAsia="宋体" w:cs="宋体"/>
          <w:kern w:val="1"/>
          <w:sz w:val="21"/>
          <w:szCs w:val="21"/>
          <w:lang w:val="en-US" w:eastAsia="ar-SA" w:bidi="ar-SA"/>
        </w:rPr>
        <w:t>商保平台</w:t>
      </w:r>
      <w:r>
        <w:rPr>
          <w:rFonts w:ascii="宋体" w:hAnsi="宋体" w:eastAsia="宋体" w:cs="宋体"/>
          <w:kern w:val="1"/>
          <w:sz w:val="21"/>
          <w:szCs w:val="21"/>
          <w:lang w:val="en-US" w:eastAsia="ar-SA" w:bidi="ar-SA"/>
        </w:rPr>
        <w:t>建立连接，</w:t>
      </w:r>
      <w:r>
        <w:rPr>
          <w:rFonts w:hint="eastAsia" w:ascii="宋体" w:hAnsi="宋体" w:eastAsia="宋体" w:cs="宋体"/>
          <w:kern w:val="1"/>
          <w:sz w:val="21"/>
          <w:szCs w:val="21"/>
          <w:lang w:val="en-US" w:eastAsia="ar-SA" w:bidi="ar-SA"/>
        </w:rPr>
        <w:t>商保平台向医院</w:t>
      </w:r>
      <w:r>
        <w:rPr>
          <w:rFonts w:ascii="宋体" w:hAnsi="宋体" w:eastAsia="宋体" w:cs="宋体"/>
          <w:kern w:val="1"/>
          <w:sz w:val="21"/>
          <w:szCs w:val="21"/>
          <w:lang w:val="en-US" w:eastAsia="ar-SA" w:bidi="ar-SA"/>
        </w:rPr>
        <w:t>系统进行理赔</w:t>
      </w:r>
      <w:r>
        <w:rPr>
          <w:rFonts w:hint="eastAsia" w:ascii="宋体" w:hAnsi="宋体" w:eastAsia="宋体" w:cs="宋体"/>
          <w:kern w:val="1"/>
          <w:sz w:val="21"/>
          <w:szCs w:val="21"/>
          <w:lang w:val="en-US" w:eastAsia="ar-SA" w:bidi="ar-SA"/>
        </w:rPr>
        <w:t>医疗</w:t>
      </w:r>
      <w:r>
        <w:rPr>
          <w:rFonts w:ascii="宋体" w:hAnsi="宋体" w:eastAsia="宋体" w:cs="宋体"/>
          <w:kern w:val="1"/>
          <w:sz w:val="21"/>
          <w:szCs w:val="21"/>
          <w:lang w:val="en-US" w:eastAsia="ar-SA" w:bidi="ar-SA"/>
        </w:rPr>
        <w:t>数据的调阅，并向保险公司传输理赔数据；</w:t>
      </w:r>
    </w:p>
    <w:p>
      <w:pPr>
        <w:widowControl w:val="0"/>
        <w:numPr>
          <w:ilvl w:val="0"/>
          <w:numId w:val="2"/>
        </w:numPr>
        <w:suppressAutoHyphens/>
        <w:spacing w:line="360" w:lineRule="auto"/>
        <w:ind w:left="840" w:hanging="360"/>
        <w:jc w:val="both"/>
        <w:rPr>
          <w:rFonts w:ascii="宋体" w:hAnsi="宋体" w:eastAsia="宋体" w:cs="宋体"/>
          <w:kern w:val="1"/>
          <w:sz w:val="21"/>
          <w:szCs w:val="21"/>
          <w:lang w:val="en-US" w:eastAsia="ar-SA" w:bidi="ar-SA"/>
        </w:rPr>
      </w:pPr>
      <w:r>
        <w:rPr>
          <w:rFonts w:hint="eastAsia" w:ascii="宋体" w:hAnsi="宋体" w:eastAsia="宋体" w:cs="宋体"/>
          <w:kern w:val="1"/>
          <w:sz w:val="21"/>
          <w:szCs w:val="21"/>
          <w:lang w:val="en-US" w:eastAsia="ar-SA" w:bidi="ar-SA"/>
        </w:rPr>
        <w:t>保险公司通过快速理赔审核后，将理赔款项赔付至患者账户；</w:t>
      </w:r>
    </w:p>
    <w:p>
      <w:pPr>
        <w:spacing w:line="360" w:lineRule="auto"/>
        <w:rPr>
          <w:rFonts w:ascii="宋体" w:hAnsi="宋体" w:eastAsia="宋体" w:cs="Times New Roman"/>
          <w:b/>
          <w:szCs w:val="21"/>
        </w:rPr>
      </w:pPr>
      <w:r>
        <w:rPr>
          <w:rFonts w:ascii="宋体" w:hAnsi="宋体" w:eastAsia="宋体" w:cs="宋体"/>
          <w:b/>
          <w:szCs w:val="21"/>
        </w:rPr>
        <w:t>2</w:t>
      </w:r>
      <w:r>
        <w:rPr>
          <w:rFonts w:ascii="宋体" w:hAnsi="宋体" w:eastAsia="宋体" w:cs="Times New Roman"/>
          <w:b/>
          <w:szCs w:val="21"/>
        </w:rPr>
        <w:t>）住院流程</w:t>
      </w:r>
    </w:p>
    <w:p>
      <w:pPr>
        <w:spacing w:line="360" w:lineRule="auto"/>
        <w:ind w:firstLine="420" w:firstLineChars="200"/>
        <w:rPr>
          <w:rFonts w:ascii="宋体" w:hAnsi="宋体" w:eastAsia="宋体" w:cs="宋体"/>
          <w:szCs w:val="21"/>
        </w:rPr>
      </w:pPr>
      <w:r>
        <w:rPr>
          <w:rFonts w:hint="eastAsia" w:ascii="宋体" w:hAnsi="宋体" w:eastAsia="宋体" w:cs="宋体"/>
          <w:szCs w:val="21"/>
        </w:rPr>
        <w:t>授权—入院—申请理赔—医疗数据传输—出院及审核完毕—钱款到账</w:t>
      </w:r>
    </w:p>
    <w:p>
      <w:pPr>
        <w:spacing w:line="360" w:lineRule="auto"/>
        <w:ind w:firstLine="420" w:firstLineChars="200"/>
        <w:rPr>
          <w:rFonts w:ascii="宋体" w:hAnsi="宋体" w:eastAsia="宋体" w:cs="宋体"/>
          <w:szCs w:val="21"/>
        </w:rPr>
      </w:pPr>
      <w:r>
        <w:rPr>
          <w:rFonts w:hint="eastAsia" w:ascii="宋体" w:hAnsi="宋体" w:eastAsia="宋体" w:cs="宋体"/>
          <w:szCs w:val="21"/>
        </w:rPr>
        <w:t>住院流程与门诊流程相似，区别在于保险公司在住院每日对医疗数据进行审核，患者出院时即可完成所有审核，钱款快速结算。</w:t>
      </w:r>
    </w:p>
    <w:p>
      <w:pPr>
        <w:keepNext/>
        <w:keepLines/>
        <w:widowControl/>
        <w:spacing w:before="360" w:after="360" w:line="360" w:lineRule="auto"/>
        <w:ind w:left="992" w:firstLine="0"/>
        <w:jc w:val="left"/>
        <w:outlineLvl w:val="4"/>
        <w:rPr>
          <w:rFonts w:ascii="宋体" w:hAnsi="宋体" w:eastAsia="宋体" w:cs="Times New Roman"/>
          <w:b/>
          <w:bCs/>
          <w:kern w:val="0"/>
          <w:sz w:val="24"/>
          <w:szCs w:val="24"/>
          <w:lang w:val="en-US" w:eastAsia="zh-CN" w:bidi="ar-SA"/>
        </w:rPr>
      </w:pPr>
      <w:r>
        <w:rPr>
          <w:rFonts w:ascii="宋体" w:hAnsi="宋体" w:eastAsia="宋体" w:cs="Times New Roman"/>
          <w:b/>
          <w:bCs/>
          <w:kern w:val="0"/>
          <w:sz w:val="24"/>
          <w:szCs w:val="24"/>
          <w:lang w:val="en-US" w:eastAsia="zh-CN" w:bidi="ar-SA"/>
        </w:rPr>
        <w:t>3</w:t>
      </w:r>
      <w:r>
        <w:rPr>
          <w:rFonts w:hint="eastAsia" w:ascii="宋体" w:hAnsi="宋体" w:eastAsia="宋体" w:cs="Times New Roman"/>
          <w:b/>
          <w:bCs/>
          <w:kern w:val="0"/>
          <w:sz w:val="24"/>
          <w:szCs w:val="24"/>
          <w:lang w:val="en-US" w:eastAsia="zh-CN" w:bidi="ar-SA"/>
        </w:rPr>
        <w:t>.1.</w:t>
      </w:r>
      <w:r>
        <w:rPr>
          <w:rFonts w:ascii="宋体" w:hAnsi="宋体" w:eastAsia="宋体" w:cs="Times New Roman"/>
          <w:b/>
          <w:bCs/>
          <w:kern w:val="0"/>
          <w:sz w:val="24"/>
          <w:szCs w:val="24"/>
          <w:lang w:val="en-US" w:eastAsia="zh-CN" w:bidi="ar-SA"/>
        </w:rPr>
        <w:t>2</w:t>
      </w:r>
      <w:r>
        <w:rPr>
          <w:rFonts w:hint="eastAsia" w:ascii="宋体" w:hAnsi="宋体" w:eastAsia="宋体" w:cs="Times New Roman"/>
          <w:b/>
          <w:bCs/>
          <w:kern w:val="0"/>
          <w:sz w:val="24"/>
          <w:szCs w:val="24"/>
          <w:lang w:val="en-US" w:eastAsia="zh-CN" w:bidi="ar-SA"/>
        </w:rPr>
        <w:t>.1.</w:t>
      </w:r>
      <w:r>
        <w:rPr>
          <w:rFonts w:ascii="宋体" w:hAnsi="宋体" w:eastAsia="宋体" w:cs="Times New Roman"/>
          <w:b/>
          <w:bCs/>
          <w:kern w:val="0"/>
          <w:sz w:val="24"/>
          <w:szCs w:val="24"/>
          <w:lang w:val="en-US" w:eastAsia="zh-CN" w:bidi="ar-SA"/>
        </w:rPr>
        <w:t>2</w:t>
      </w:r>
      <w:r>
        <w:rPr>
          <w:rFonts w:hint="eastAsia" w:ascii="宋体" w:hAnsi="宋体" w:eastAsia="宋体" w:cs="Times New Roman"/>
          <w:b/>
          <w:bCs/>
          <w:kern w:val="0"/>
          <w:sz w:val="24"/>
          <w:szCs w:val="24"/>
          <w:lang w:val="en-US" w:eastAsia="zh-CN" w:bidi="ar-SA"/>
        </w:rPr>
        <w:t>商保直赔</w:t>
      </w:r>
    </w:p>
    <w:p>
      <w:pPr>
        <w:spacing w:line="360" w:lineRule="auto"/>
        <w:ind w:firstLine="420" w:firstLineChars="200"/>
        <w:rPr>
          <w:rFonts w:ascii="宋体" w:hAnsi="宋体" w:eastAsia="宋体" w:cs="宋体"/>
          <w:szCs w:val="21"/>
        </w:rPr>
      </w:pPr>
      <w:r>
        <w:rPr>
          <w:rFonts w:hint="eastAsia" w:ascii="宋体" w:hAnsi="宋体" w:eastAsia="宋体" w:cs="宋体"/>
          <w:szCs w:val="21"/>
        </w:rPr>
        <w:t>中标人需提供商保直赔服务，保障商保患者住院结算时，直接完成商保理赔结算，无需垫付理赔资金，提高商保患者理赔效率，满足患者便捷高效就医需求，提高患者就医满意度。</w:t>
      </w:r>
    </w:p>
    <w:p>
      <w:pPr>
        <w:spacing w:line="360" w:lineRule="auto"/>
        <w:ind w:firstLine="420" w:firstLineChars="200"/>
        <w:jc w:val="center"/>
        <w:rPr>
          <w:rFonts w:ascii="宋体" w:hAnsi="宋体" w:eastAsia="宋体" w:cs="Times New Roman"/>
          <w:szCs w:val="21"/>
        </w:rPr>
      </w:pPr>
      <w:r>
        <w:rPr>
          <w:rFonts w:ascii="宋体" w:hAnsi="宋体" w:eastAsia="宋体" w:cs="Times New Roman"/>
          <w:szCs w:val="21"/>
        </w:rPr>
        <w:drawing>
          <wp:inline distT="0" distB="0" distL="0" distR="0">
            <wp:extent cx="5762625" cy="2209800"/>
            <wp:effectExtent l="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9" cstate="print"/>
                    <a:srcRect/>
                    <a:stretch>
                      <a:fillRect/>
                    </a:stretch>
                  </pic:blipFill>
                  <pic:spPr>
                    <a:xfrm>
                      <a:off x="0" y="0"/>
                      <a:ext cx="5762625" cy="2209800"/>
                    </a:xfrm>
                    <a:prstGeom prst="rect">
                      <a:avLst/>
                    </a:prstGeom>
                    <a:noFill/>
                    <a:ln w="9525">
                      <a:noFill/>
                      <a:miter lim="800000"/>
                      <a:headEnd/>
                      <a:tailEnd/>
                    </a:ln>
                  </pic:spPr>
                </pic:pic>
              </a:graphicData>
            </a:graphic>
          </wp:inline>
        </w:drawing>
      </w:r>
    </w:p>
    <w:p>
      <w:pPr>
        <w:spacing w:line="360" w:lineRule="auto"/>
        <w:ind w:firstLine="420" w:firstLineChars="200"/>
        <w:rPr>
          <w:rFonts w:ascii="宋体" w:hAnsi="宋体" w:eastAsia="宋体" w:cs="宋体"/>
          <w:szCs w:val="21"/>
        </w:rPr>
      </w:pPr>
      <w:r>
        <w:rPr>
          <w:rFonts w:hint="eastAsia" w:ascii="宋体" w:hAnsi="宋体" w:eastAsia="宋体" w:cs="宋体"/>
          <w:szCs w:val="21"/>
        </w:rPr>
        <w:t>商保直赔业务流程如下：</w:t>
      </w:r>
    </w:p>
    <w:p>
      <w:pPr>
        <w:spacing w:line="360" w:lineRule="auto"/>
        <w:ind w:firstLine="420" w:firstLineChars="200"/>
        <w:rPr>
          <w:rFonts w:ascii="宋体" w:hAnsi="宋体" w:eastAsia="宋体" w:cs="宋体"/>
          <w:szCs w:val="21"/>
        </w:rPr>
      </w:pPr>
      <w:r>
        <w:rPr>
          <w:rFonts w:hint="eastAsia" w:ascii="宋体" w:hAnsi="宋体" w:eastAsia="宋体" w:cs="宋体"/>
          <w:szCs w:val="21"/>
        </w:rPr>
        <w:t>授权—就诊—费用结算—医疗数据传输—快速审核—结算完成</w:t>
      </w:r>
    </w:p>
    <w:p>
      <w:pPr>
        <w:widowControl w:val="0"/>
        <w:suppressAutoHyphens/>
        <w:spacing w:line="360" w:lineRule="auto"/>
        <w:ind w:left="840" w:firstLine="0"/>
        <w:jc w:val="both"/>
        <w:rPr>
          <w:rFonts w:ascii="宋体" w:hAnsi="宋体" w:eastAsia="宋体" w:cs="Times New Roman"/>
          <w:kern w:val="1"/>
          <w:sz w:val="21"/>
          <w:szCs w:val="21"/>
          <w:lang w:val="en-US" w:eastAsia="ar-SA" w:bidi="ar-SA"/>
        </w:rPr>
      </w:pPr>
      <w:r>
        <w:rPr>
          <w:rFonts w:hint="eastAsia" w:ascii="宋体" w:hAnsi="宋体" w:eastAsia="宋体" w:cs="宋体"/>
          <w:kern w:val="1"/>
          <w:sz w:val="21"/>
          <w:szCs w:val="21"/>
          <w:lang w:val="en-US" w:eastAsia="ar-SA" w:bidi="ar-SA"/>
        </w:rPr>
        <w:t>①患者首先通过服务终端授权保险公司及商保平台在其就诊医院调阅其相关医疗数据记录；</w:t>
      </w:r>
    </w:p>
    <w:p>
      <w:pPr>
        <w:widowControl w:val="0"/>
        <w:suppressAutoHyphens/>
        <w:spacing w:line="360" w:lineRule="auto"/>
        <w:ind w:left="840" w:firstLine="0"/>
        <w:jc w:val="both"/>
        <w:rPr>
          <w:rFonts w:ascii="宋体" w:hAnsi="宋体" w:eastAsia="宋体" w:cs="Times New Roman"/>
          <w:kern w:val="1"/>
          <w:sz w:val="21"/>
          <w:szCs w:val="21"/>
          <w:lang w:val="en-US" w:eastAsia="ar-SA" w:bidi="ar-SA"/>
        </w:rPr>
      </w:pPr>
      <w:r>
        <w:rPr>
          <w:rFonts w:hint="eastAsia" w:ascii="宋体" w:hAnsi="宋体" w:eastAsia="宋体" w:cs="宋体"/>
          <w:kern w:val="1"/>
          <w:sz w:val="21"/>
          <w:szCs w:val="21"/>
          <w:lang w:val="en-US" w:eastAsia="ar-SA" w:bidi="ar-SA"/>
        </w:rPr>
        <w:t>②患者在医院就诊并在院内发起结算时，医院</w:t>
      </w:r>
      <w:r>
        <w:rPr>
          <w:rFonts w:ascii="宋体" w:hAnsi="宋体" w:eastAsia="宋体" w:cs="宋体"/>
          <w:kern w:val="1"/>
          <w:sz w:val="21"/>
          <w:szCs w:val="21"/>
          <w:lang w:val="en-US" w:eastAsia="ar-SA" w:bidi="ar-SA"/>
        </w:rPr>
        <w:t>与</w:t>
      </w:r>
      <w:r>
        <w:rPr>
          <w:rFonts w:hint="eastAsia" w:ascii="宋体" w:hAnsi="宋体" w:eastAsia="宋体" w:cs="宋体"/>
          <w:kern w:val="1"/>
          <w:sz w:val="21"/>
          <w:szCs w:val="21"/>
          <w:lang w:val="en-US" w:eastAsia="ar-SA" w:bidi="ar-SA"/>
        </w:rPr>
        <w:t>商保平台</w:t>
      </w:r>
      <w:r>
        <w:rPr>
          <w:rFonts w:ascii="宋体" w:hAnsi="宋体" w:eastAsia="宋体" w:cs="宋体"/>
          <w:kern w:val="1"/>
          <w:sz w:val="21"/>
          <w:szCs w:val="21"/>
          <w:lang w:val="en-US" w:eastAsia="ar-SA" w:bidi="ar-SA"/>
        </w:rPr>
        <w:t>建立连接，</w:t>
      </w:r>
      <w:r>
        <w:rPr>
          <w:rFonts w:hint="eastAsia" w:ascii="宋体" w:hAnsi="宋体" w:eastAsia="宋体" w:cs="宋体"/>
          <w:kern w:val="1"/>
          <w:sz w:val="21"/>
          <w:szCs w:val="21"/>
          <w:lang w:val="en-US" w:eastAsia="ar-SA" w:bidi="ar-SA"/>
        </w:rPr>
        <w:t>商业保险便民服务平台向医院</w:t>
      </w:r>
      <w:r>
        <w:rPr>
          <w:rFonts w:ascii="宋体" w:hAnsi="宋体" w:eastAsia="宋体" w:cs="宋体"/>
          <w:kern w:val="1"/>
          <w:sz w:val="21"/>
          <w:szCs w:val="21"/>
          <w:lang w:val="en-US" w:eastAsia="ar-SA" w:bidi="ar-SA"/>
        </w:rPr>
        <w:t>系统进行理赔</w:t>
      </w:r>
      <w:r>
        <w:rPr>
          <w:rFonts w:hint="eastAsia" w:ascii="宋体" w:hAnsi="宋体" w:eastAsia="宋体" w:cs="宋体"/>
          <w:kern w:val="1"/>
          <w:sz w:val="21"/>
          <w:szCs w:val="21"/>
          <w:lang w:val="en-US" w:eastAsia="ar-SA" w:bidi="ar-SA"/>
        </w:rPr>
        <w:t>医疗</w:t>
      </w:r>
      <w:r>
        <w:rPr>
          <w:rFonts w:ascii="宋体" w:hAnsi="宋体" w:eastAsia="宋体" w:cs="宋体"/>
          <w:kern w:val="1"/>
          <w:sz w:val="21"/>
          <w:szCs w:val="21"/>
          <w:lang w:val="en-US" w:eastAsia="ar-SA" w:bidi="ar-SA"/>
        </w:rPr>
        <w:t>数据的调阅，并向保险公司传输理赔数据；</w:t>
      </w:r>
    </w:p>
    <w:p>
      <w:pPr>
        <w:widowControl w:val="0"/>
        <w:suppressAutoHyphens/>
        <w:spacing w:line="360" w:lineRule="auto"/>
        <w:ind w:left="840" w:firstLine="0"/>
        <w:jc w:val="both"/>
        <w:rPr>
          <w:rFonts w:ascii="宋体" w:hAnsi="宋体" w:eastAsia="宋体" w:cs="Times New Roman"/>
          <w:kern w:val="1"/>
          <w:sz w:val="21"/>
          <w:szCs w:val="21"/>
          <w:lang w:val="en-US" w:eastAsia="ar-SA" w:bidi="ar-SA"/>
        </w:rPr>
      </w:pPr>
      <w:r>
        <w:rPr>
          <w:rFonts w:hint="eastAsia" w:ascii="宋体" w:hAnsi="宋体" w:eastAsia="宋体" w:cs="宋体"/>
          <w:kern w:val="1"/>
          <w:sz w:val="21"/>
          <w:szCs w:val="21"/>
          <w:lang w:val="en-US" w:eastAsia="ar-SA" w:bidi="ar-SA"/>
        </w:rPr>
        <w:t>③保险公司通过直接理赔审核后，告知医疗机构患者理赔金额；</w:t>
      </w:r>
    </w:p>
    <w:p>
      <w:pPr>
        <w:widowControl w:val="0"/>
        <w:suppressAutoHyphens/>
        <w:spacing w:line="360" w:lineRule="auto"/>
        <w:ind w:left="840" w:firstLine="0"/>
        <w:jc w:val="both"/>
        <w:rPr>
          <w:rFonts w:ascii="宋体" w:hAnsi="宋体" w:eastAsia="宋体" w:cs="宋体"/>
          <w:kern w:val="1"/>
          <w:sz w:val="21"/>
          <w:szCs w:val="21"/>
          <w:lang w:val="en-US" w:eastAsia="ar-SA" w:bidi="ar-SA"/>
        </w:rPr>
      </w:pPr>
      <w:r>
        <w:rPr>
          <w:rFonts w:hint="eastAsia" w:ascii="宋体" w:hAnsi="宋体" w:eastAsia="宋体" w:cs="宋体"/>
          <w:kern w:val="1"/>
          <w:sz w:val="21"/>
          <w:szCs w:val="21"/>
          <w:lang w:val="en-US" w:eastAsia="ar-SA" w:bidi="ar-SA"/>
        </w:rPr>
        <w:t>④患者按照医保、商保及自费部分费用划分比例，支付医疗就诊费用，完成理赔结算；</w:t>
      </w:r>
    </w:p>
    <w:p>
      <w:pPr>
        <w:widowControl w:val="0"/>
        <w:suppressAutoHyphens/>
        <w:spacing w:line="360" w:lineRule="auto"/>
        <w:ind w:left="840" w:firstLine="0"/>
        <w:jc w:val="both"/>
        <w:rPr>
          <w:rFonts w:ascii="宋体" w:hAnsi="宋体" w:eastAsia="宋体" w:cs="Times New Roman"/>
          <w:kern w:val="1"/>
          <w:sz w:val="21"/>
          <w:szCs w:val="21"/>
          <w:lang w:val="en-US" w:eastAsia="ar-SA" w:bidi="ar-SA"/>
        </w:rPr>
      </w:pPr>
      <w:r>
        <w:rPr>
          <w:rFonts w:hint="eastAsia" w:ascii="宋体" w:hAnsi="宋体" w:eastAsia="宋体" w:cs="宋体"/>
          <w:kern w:val="1"/>
          <w:sz w:val="21"/>
          <w:szCs w:val="21"/>
          <w:lang w:val="en-US" w:eastAsia="ar-SA" w:bidi="ar-SA"/>
        </w:rPr>
        <w:t>⑤医院垫付商保金额，保险公司、商保平台及医院按照账期进行结算；</w:t>
      </w:r>
    </w:p>
    <w:p>
      <w:pPr>
        <w:keepNext/>
        <w:keepLines/>
        <w:widowControl/>
        <w:spacing w:before="360" w:after="360" w:line="240" w:lineRule="auto"/>
        <w:ind w:left="992" w:firstLine="0"/>
        <w:jc w:val="left"/>
        <w:outlineLvl w:val="4"/>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3</w:t>
      </w:r>
      <w:r>
        <w:rPr>
          <w:rFonts w:hint="eastAsia"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2</w:t>
      </w:r>
      <w:r>
        <w:rPr>
          <w:rFonts w:hint="eastAsia"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3</w:t>
      </w:r>
      <w:r>
        <w:rPr>
          <w:rFonts w:hint="eastAsia" w:ascii="宋体" w:hAnsi="宋体" w:eastAsia="宋体" w:cs="Times New Roman"/>
          <w:b/>
          <w:bCs/>
          <w:kern w:val="0"/>
          <w:sz w:val="21"/>
          <w:szCs w:val="21"/>
          <w:lang w:val="en-US" w:eastAsia="zh-CN" w:bidi="ar-SA"/>
        </w:rPr>
        <w:t>主要功能及要求</w:t>
      </w:r>
    </w:p>
    <w:p>
      <w:pPr>
        <w:widowControl w:val="0"/>
        <w:spacing w:before="120" w:beforeLines="50" w:after="120" w:afterLines="50" w:line="240" w:lineRule="auto"/>
        <w:ind w:firstLine="422" w:firstLineChars="200"/>
        <w:jc w:val="both"/>
        <w:rPr>
          <w:rFonts w:ascii="宋体" w:hAnsi="宋体" w:eastAsia="宋体" w:cs="Times New Roman"/>
          <w:b/>
          <w:color w:val="auto"/>
          <w:kern w:val="0"/>
          <w:sz w:val="21"/>
          <w:szCs w:val="21"/>
          <w:lang w:val="en-US" w:eastAsia="zh-CN" w:bidi="ar-SA"/>
        </w:rPr>
      </w:pPr>
      <w:r>
        <w:rPr>
          <w:rFonts w:hint="eastAsia" w:ascii="宋体" w:hAnsi="宋体" w:eastAsia="宋体" w:cs="Times New Roman"/>
          <w:b/>
          <w:color w:val="auto"/>
          <w:kern w:val="0"/>
          <w:sz w:val="21"/>
          <w:szCs w:val="21"/>
          <w:lang w:val="en-US" w:eastAsia="zh-CN" w:bidi="ar-SA"/>
        </w:rPr>
        <w:t>（1）实名认证</w:t>
      </w:r>
    </w:p>
    <w:p>
      <w:pPr>
        <w:spacing w:line="240" w:lineRule="auto"/>
        <w:ind w:firstLine="420"/>
        <w:rPr>
          <w:rFonts w:ascii="宋体" w:hAnsi="宋体" w:eastAsia="宋体" w:cs="宋体"/>
          <w:szCs w:val="21"/>
        </w:rPr>
      </w:pPr>
      <w:r>
        <w:rPr>
          <w:rFonts w:hint="eastAsia" w:ascii="宋体" w:hAnsi="宋体" w:eastAsia="宋体" w:cs="宋体"/>
          <w:szCs w:val="21"/>
        </w:rPr>
        <w:t>需要支持电子健康卡、银联四要素、运营商三要素几种方式的实名认证。</w:t>
      </w:r>
    </w:p>
    <w:p>
      <w:pPr>
        <w:widowControl w:val="0"/>
        <w:spacing w:before="120" w:beforeLines="50" w:after="120" w:afterLines="50" w:line="240" w:lineRule="auto"/>
        <w:ind w:firstLine="422" w:firstLineChars="200"/>
        <w:jc w:val="both"/>
        <w:rPr>
          <w:rFonts w:ascii="宋体" w:hAnsi="宋体" w:eastAsia="宋体" w:cs="Times New Roman"/>
          <w:b/>
          <w:color w:val="auto"/>
          <w:kern w:val="0"/>
          <w:sz w:val="21"/>
          <w:szCs w:val="21"/>
          <w:lang w:val="en-US" w:eastAsia="zh-CN" w:bidi="ar-SA"/>
        </w:rPr>
      </w:pPr>
      <w:r>
        <w:rPr>
          <w:rFonts w:hint="eastAsia" w:ascii="宋体" w:hAnsi="宋体" w:eastAsia="宋体" w:cs="Times New Roman"/>
          <w:b/>
          <w:color w:val="auto"/>
          <w:kern w:val="0"/>
          <w:sz w:val="21"/>
          <w:szCs w:val="21"/>
          <w:lang w:val="en-US" w:eastAsia="zh-CN" w:bidi="ar-SA"/>
        </w:rPr>
        <w:t>（2）申请理赔</w:t>
      </w:r>
    </w:p>
    <w:p>
      <w:pPr>
        <w:widowControl w:val="0"/>
        <w:spacing w:before="120" w:beforeLines="50" w:after="120" w:afterLines="50" w:line="240" w:lineRule="auto"/>
        <w:ind w:firstLine="420" w:firstLineChars="200"/>
        <w:jc w:val="both"/>
        <w:rPr>
          <w:rFonts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支持门诊及住院患者就诊后在线理赔申请。</w:t>
      </w:r>
    </w:p>
    <w:p>
      <w:pPr>
        <w:widowControl w:val="0"/>
        <w:spacing w:before="120" w:beforeLines="50" w:after="120" w:afterLines="50" w:line="240" w:lineRule="auto"/>
        <w:ind w:firstLine="422" w:firstLineChars="200"/>
        <w:jc w:val="both"/>
        <w:rPr>
          <w:rFonts w:ascii="宋体" w:hAnsi="宋体" w:eastAsia="宋体" w:cs="Times New Roman"/>
          <w:b/>
          <w:color w:val="auto"/>
          <w:kern w:val="0"/>
          <w:sz w:val="21"/>
          <w:szCs w:val="21"/>
          <w:lang w:val="en-US" w:eastAsia="zh-CN" w:bidi="ar-SA"/>
        </w:rPr>
      </w:pPr>
      <w:r>
        <w:rPr>
          <w:rFonts w:hint="eastAsia" w:ascii="宋体" w:hAnsi="宋体" w:eastAsia="宋体" w:cs="Times New Roman"/>
          <w:b/>
          <w:color w:val="auto"/>
          <w:kern w:val="0"/>
          <w:sz w:val="21"/>
          <w:szCs w:val="21"/>
          <w:lang w:val="en-US" w:eastAsia="zh-CN" w:bidi="ar-SA"/>
        </w:rPr>
        <w:t>（3）授权管理</w:t>
      </w:r>
    </w:p>
    <w:p>
      <w:pPr>
        <w:widowControl w:val="0"/>
        <w:spacing w:before="120" w:beforeLines="50" w:after="120" w:afterLines="50" w:line="240" w:lineRule="auto"/>
        <w:ind w:firstLine="420" w:firstLineChars="200"/>
        <w:jc w:val="both"/>
        <w:rPr>
          <w:rFonts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支持患者对制定医疗机构、保险机构、就诊行为进行授权管理。</w:t>
      </w:r>
    </w:p>
    <w:p>
      <w:pPr>
        <w:widowControl w:val="0"/>
        <w:spacing w:before="120" w:beforeLines="50" w:after="120" w:afterLines="50" w:line="240" w:lineRule="auto"/>
        <w:ind w:firstLine="422" w:firstLineChars="200"/>
        <w:jc w:val="both"/>
        <w:rPr>
          <w:rFonts w:ascii="宋体" w:hAnsi="宋体" w:eastAsia="宋体" w:cs="Times New Roman"/>
          <w:b/>
          <w:color w:val="auto"/>
          <w:kern w:val="0"/>
          <w:sz w:val="21"/>
          <w:szCs w:val="21"/>
          <w:lang w:val="en-US" w:eastAsia="zh-CN" w:bidi="ar-SA"/>
        </w:rPr>
      </w:pPr>
      <w:r>
        <w:rPr>
          <w:rFonts w:hint="eastAsia" w:ascii="宋体" w:hAnsi="宋体" w:eastAsia="宋体" w:cs="Times New Roman"/>
          <w:b/>
          <w:color w:val="auto"/>
          <w:kern w:val="0"/>
          <w:sz w:val="21"/>
          <w:szCs w:val="21"/>
          <w:lang w:val="en-US" w:eastAsia="zh-CN" w:bidi="ar-SA"/>
        </w:rPr>
        <w:t>（4）理赔信息确认</w:t>
      </w:r>
    </w:p>
    <w:p>
      <w:pPr>
        <w:widowControl w:val="0"/>
        <w:spacing w:before="120" w:beforeLines="50" w:after="120" w:afterLines="50" w:line="240" w:lineRule="auto"/>
        <w:ind w:firstLine="420" w:firstLineChars="200"/>
        <w:jc w:val="both"/>
        <w:rPr>
          <w:rFonts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应支持患者在线查看、核对理赔金额及理赔病例等数据信息。</w:t>
      </w:r>
    </w:p>
    <w:p>
      <w:pPr>
        <w:widowControl w:val="0"/>
        <w:spacing w:before="120" w:beforeLines="50" w:after="120" w:afterLines="50" w:line="240" w:lineRule="auto"/>
        <w:ind w:firstLine="422" w:firstLineChars="200"/>
        <w:jc w:val="both"/>
        <w:rPr>
          <w:rFonts w:ascii="宋体" w:hAnsi="宋体" w:eastAsia="宋体" w:cs="Times New Roman"/>
          <w:b/>
          <w:color w:val="auto"/>
          <w:kern w:val="0"/>
          <w:sz w:val="21"/>
          <w:szCs w:val="21"/>
          <w:lang w:val="en-US" w:eastAsia="zh-CN" w:bidi="ar-SA"/>
        </w:rPr>
      </w:pPr>
      <w:r>
        <w:rPr>
          <w:rFonts w:hint="eastAsia" w:ascii="宋体" w:hAnsi="宋体" w:eastAsia="宋体" w:cs="Times New Roman"/>
          <w:b/>
          <w:color w:val="auto"/>
          <w:kern w:val="0"/>
          <w:sz w:val="21"/>
          <w:szCs w:val="21"/>
          <w:lang w:val="en-US" w:eastAsia="zh-CN" w:bidi="ar-SA"/>
        </w:rPr>
        <w:t>（5）消息提醒</w:t>
      </w:r>
    </w:p>
    <w:p>
      <w:pPr>
        <w:widowControl w:val="0"/>
        <w:spacing w:before="120" w:beforeLines="50" w:after="120" w:afterLines="50" w:line="240" w:lineRule="auto"/>
        <w:ind w:firstLine="420" w:firstLineChars="200"/>
        <w:jc w:val="both"/>
        <w:rPr>
          <w:rFonts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支持患者在申请理赔时，对理赔状态更新实时推送消息提醒。</w:t>
      </w:r>
    </w:p>
    <w:p>
      <w:pPr>
        <w:keepNext/>
        <w:keepLines/>
        <w:widowControl w:val="0"/>
        <w:numPr>
          <w:ilvl w:val="3"/>
          <w:numId w:val="1"/>
        </w:numPr>
        <w:spacing w:before="280" w:after="290" w:line="240" w:lineRule="auto"/>
        <w:jc w:val="both"/>
        <w:outlineLvl w:val="3"/>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3.1.</w:t>
      </w:r>
      <w:r>
        <w:rPr>
          <w:rFonts w:hint="eastAsia" w:ascii="宋体" w:hAnsi="宋体" w:eastAsia="宋体" w:cs="Times New Roman"/>
          <w:b/>
          <w:bCs/>
          <w:kern w:val="2"/>
          <w:sz w:val="21"/>
          <w:szCs w:val="21"/>
          <w:lang w:val="en-US" w:eastAsia="zh-CN" w:bidi="ar-SA"/>
        </w:rPr>
        <w:t>2</w:t>
      </w:r>
      <w:r>
        <w:rPr>
          <w:rFonts w:ascii="宋体" w:hAnsi="宋体" w:eastAsia="宋体" w:cs="Times New Roman"/>
          <w:b/>
          <w:bCs/>
          <w:kern w:val="2"/>
          <w:sz w:val="21"/>
          <w:szCs w:val="21"/>
          <w:lang w:val="en-US" w:eastAsia="zh-CN" w:bidi="ar-SA"/>
        </w:rPr>
        <w:t>.2</w:t>
      </w:r>
      <w:r>
        <w:rPr>
          <w:rFonts w:hint="eastAsia" w:ascii="宋体" w:hAnsi="宋体" w:eastAsia="宋体" w:cs="Times New Roman"/>
          <w:b/>
          <w:bCs/>
          <w:kern w:val="2"/>
          <w:sz w:val="21"/>
          <w:szCs w:val="21"/>
          <w:lang w:val="en-US" w:eastAsia="zh-CN" w:bidi="ar-SA"/>
        </w:rPr>
        <w:t>医院管理端功能要求</w:t>
      </w:r>
    </w:p>
    <w:p>
      <w:pPr>
        <w:widowControl w:val="0"/>
        <w:spacing w:before="120" w:beforeLines="50" w:after="120" w:afterLines="50" w:line="240" w:lineRule="auto"/>
        <w:ind w:firstLine="420" w:firstLineChars="200"/>
        <w:jc w:val="both"/>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为满足商保平台管理人员日常工作要求，医院管理端应含如下功能：</w:t>
      </w:r>
    </w:p>
    <w:p>
      <w:pPr>
        <w:widowControl w:val="0"/>
        <w:spacing w:before="120" w:beforeLines="50" w:after="120" w:afterLines="50" w:line="240" w:lineRule="auto"/>
        <w:ind w:firstLine="422" w:firstLineChars="200"/>
        <w:jc w:val="both"/>
        <w:rPr>
          <w:rFonts w:ascii="宋体" w:hAnsi="宋体" w:eastAsia="宋体" w:cs="Times New Roman"/>
          <w:b/>
          <w:color w:val="auto"/>
          <w:kern w:val="0"/>
          <w:sz w:val="21"/>
          <w:szCs w:val="21"/>
          <w:lang w:val="en-US" w:eastAsia="zh-CN" w:bidi="ar-SA"/>
        </w:rPr>
      </w:pPr>
      <w:r>
        <w:rPr>
          <w:rFonts w:hint="eastAsia" w:ascii="宋体" w:hAnsi="宋体" w:eastAsia="宋体" w:cs="Times New Roman"/>
          <w:b/>
          <w:color w:val="auto"/>
          <w:kern w:val="0"/>
          <w:sz w:val="21"/>
          <w:szCs w:val="21"/>
          <w:lang w:val="en-US" w:eastAsia="zh-CN" w:bidi="ar-SA"/>
        </w:rPr>
        <w:t>（1）用户管理</w:t>
      </w:r>
    </w:p>
    <w:p>
      <w:pPr>
        <w:widowControl w:val="0"/>
        <w:spacing w:before="120" w:beforeLines="50" w:after="120" w:afterLines="50" w:line="240" w:lineRule="auto"/>
        <w:ind w:firstLine="420" w:firstLineChars="200"/>
        <w:jc w:val="both"/>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支持医院管理人员创建用户账号，进行权限设置。</w:t>
      </w:r>
    </w:p>
    <w:p>
      <w:pPr>
        <w:widowControl w:val="0"/>
        <w:spacing w:before="120" w:beforeLines="50" w:after="120" w:afterLines="50" w:line="240" w:lineRule="auto"/>
        <w:ind w:firstLine="422" w:firstLineChars="200"/>
        <w:jc w:val="both"/>
        <w:rPr>
          <w:rFonts w:ascii="宋体" w:hAnsi="宋体" w:eastAsia="宋体" w:cs="Times New Roman"/>
          <w:b/>
          <w:color w:val="auto"/>
          <w:kern w:val="0"/>
          <w:sz w:val="21"/>
          <w:szCs w:val="21"/>
          <w:lang w:val="en-US" w:eastAsia="zh-CN" w:bidi="ar-SA"/>
        </w:rPr>
      </w:pPr>
      <w:r>
        <w:rPr>
          <w:rFonts w:hint="eastAsia" w:ascii="宋体" w:hAnsi="宋体" w:eastAsia="宋体" w:cs="Times New Roman"/>
          <w:b/>
          <w:color w:val="auto"/>
          <w:kern w:val="0"/>
          <w:sz w:val="21"/>
          <w:szCs w:val="21"/>
          <w:lang w:val="en-US" w:eastAsia="zh-CN" w:bidi="ar-SA"/>
        </w:rPr>
        <w:t>（2）理赔日志</w:t>
      </w:r>
    </w:p>
    <w:p>
      <w:pPr>
        <w:widowControl w:val="0"/>
        <w:spacing w:before="120" w:beforeLines="50" w:after="120" w:afterLines="50" w:line="240" w:lineRule="auto"/>
        <w:ind w:firstLine="420" w:firstLineChars="200"/>
        <w:jc w:val="both"/>
        <w:rPr>
          <w:rFonts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支持查看患者理赔日志信息。</w:t>
      </w:r>
    </w:p>
    <w:p>
      <w:pPr>
        <w:widowControl w:val="0"/>
        <w:spacing w:before="120" w:beforeLines="50" w:after="120" w:afterLines="50" w:line="240" w:lineRule="auto"/>
        <w:ind w:firstLine="422" w:firstLineChars="200"/>
        <w:jc w:val="both"/>
        <w:rPr>
          <w:rFonts w:ascii="宋体" w:hAnsi="宋体" w:eastAsia="宋体" w:cs="Times New Roman"/>
          <w:b/>
          <w:color w:val="auto"/>
          <w:kern w:val="0"/>
          <w:sz w:val="21"/>
          <w:szCs w:val="21"/>
          <w:lang w:val="en-US" w:eastAsia="zh-CN" w:bidi="ar-SA"/>
        </w:rPr>
      </w:pPr>
      <w:r>
        <w:rPr>
          <w:rFonts w:hint="eastAsia" w:ascii="宋体" w:hAnsi="宋体" w:eastAsia="宋体" w:cs="Times New Roman"/>
          <w:b/>
          <w:color w:val="auto"/>
          <w:kern w:val="0"/>
          <w:sz w:val="21"/>
          <w:szCs w:val="21"/>
          <w:lang w:val="en-US" w:eastAsia="zh-CN" w:bidi="ar-SA"/>
        </w:rPr>
        <w:t>（3）赔案明细</w:t>
      </w:r>
    </w:p>
    <w:p>
      <w:pPr>
        <w:widowControl w:val="0"/>
        <w:spacing w:before="120" w:beforeLines="50" w:after="120" w:afterLines="50" w:line="240" w:lineRule="auto"/>
        <w:ind w:firstLine="420" w:firstLineChars="200"/>
        <w:jc w:val="both"/>
        <w:rPr>
          <w:rFonts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支持对医院赔案明细进行统计，如总赔案数、总流量数以及理赔明细等。</w:t>
      </w:r>
    </w:p>
    <w:p>
      <w:pPr>
        <w:widowControl w:val="0"/>
        <w:spacing w:before="120" w:beforeLines="50" w:after="120" w:afterLines="50" w:line="240" w:lineRule="auto"/>
        <w:ind w:firstLine="422" w:firstLineChars="200"/>
        <w:jc w:val="both"/>
        <w:rPr>
          <w:rFonts w:ascii="宋体" w:hAnsi="宋体" w:eastAsia="宋体" w:cs="Times New Roman"/>
          <w:b/>
          <w:color w:val="auto"/>
          <w:kern w:val="0"/>
          <w:sz w:val="21"/>
          <w:szCs w:val="21"/>
          <w:lang w:val="en-US" w:eastAsia="zh-CN" w:bidi="ar-SA"/>
        </w:rPr>
      </w:pPr>
      <w:r>
        <w:rPr>
          <w:rFonts w:hint="eastAsia" w:ascii="宋体" w:hAnsi="宋体" w:eastAsia="宋体" w:cs="Times New Roman"/>
          <w:b/>
          <w:color w:val="auto"/>
          <w:kern w:val="0"/>
          <w:sz w:val="21"/>
          <w:szCs w:val="21"/>
          <w:lang w:val="en-US" w:eastAsia="zh-CN" w:bidi="ar-SA"/>
        </w:rPr>
        <w:t>（</w:t>
      </w:r>
      <w:r>
        <w:rPr>
          <w:rFonts w:ascii="宋体" w:hAnsi="宋体" w:eastAsia="宋体" w:cs="Times New Roman"/>
          <w:b/>
          <w:color w:val="auto"/>
          <w:kern w:val="0"/>
          <w:sz w:val="21"/>
          <w:szCs w:val="21"/>
          <w:lang w:val="en-US" w:eastAsia="zh-CN" w:bidi="ar-SA"/>
        </w:rPr>
        <w:t>4</w:t>
      </w:r>
      <w:r>
        <w:rPr>
          <w:rFonts w:hint="eastAsia" w:ascii="宋体" w:hAnsi="宋体" w:eastAsia="宋体" w:cs="Times New Roman"/>
          <w:b/>
          <w:color w:val="auto"/>
          <w:kern w:val="0"/>
          <w:sz w:val="21"/>
          <w:szCs w:val="21"/>
          <w:lang w:val="en-US" w:eastAsia="zh-CN" w:bidi="ar-SA"/>
        </w:rPr>
        <w:t>）统计查询</w:t>
      </w:r>
    </w:p>
    <w:p>
      <w:pPr>
        <w:widowControl w:val="0"/>
        <w:spacing w:before="120" w:beforeLines="50" w:after="120" w:afterLines="50" w:line="240" w:lineRule="auto"/>
        <w:ind w:firstLine="420" w:firstLineChars="200"/>
        <w:jc w:val="both"/>
        <w:rPr>
          <w:rFonts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支持对保险机构、理赔患者服务人次进行统计。</w:t>
      </w:r>
    </w:p>
    <w:p>
      <w:pPr>
        <w:keepNext/>
        <w:keepLines/>
        <w:widowControl w:val="0"/>
        <w:spacing w:before="140" w:after="140" w:line="360" w:lineRule="auto"/>
        <w:jc w:val="both"/>
        <w:outlineLvl w:val="2"/>
        <w:rPr>
          <w:rFonts w:ascii="宋体" w:hAnsi="宋体" w:eastAsia="宋体" w:cs="宋体"/>
          <w:b/>
          <w:kern w:val="2"/>
          <w:sz w:val="21"/>
          <w:szCs w:val="21"/>
          <w:lang w:val="en-US" w:eastAsia="zh-CN" w:bidi="ar-SA"/>
        </w:rPr>
      </w:pPr>
      <w:r>
        <w:rPr>
          <w:rFonts w:ascii="宋体" w:hAnsi="宋体" w:eastAsia="宋体" w:cs="宋体"/>
          <w:b/>
          <w:kern w:val="2"/>
          <w:sz w:val="21"/>
          <w:szCs w:val="21"/>
          <w:lang w:val="en-US" w:eastAsia="zh-CN" w:bidi="ar-SA"/>
        </w:rPr>
        <w:t>3.1.3</w:t>
      </w:r>
      <w:r>
        <w:rPr>
          <w:rFonts w:hint="eastAsia" w:ascii="宋体" w:hAnsi="宋体" w:eastAsia="宋体" w:cs="宋体"/>
          <w:b/>
          <w:kern w:val="2"/>
          <w:sz w:val="21"/>
          <w:szCs w:val="21"/>
          <w:lang w:val="en-US" w:eastAsia="zh-CN" w:bidi="ar-SA"/>
        </w:rPr>
        <w:t>接口要求</w:t>
      </w:r>
    </w:p>
    <w:p>
      <w:pPr>
        <w:widowControl w:val="0"/>
        <w:spacing w:line="360" w:lineRule="auto"/>
        <w:ind w:firstLine="420" w:firstLineChars="200"/>
        <w:jc w:val="both"/>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与医院对接，有明确的接口文档，包括但不限于：门诊基本信息、门诊收费明细、门诊结算明细、门诊病历信息、住院基本信息、住院费用明细、出院结算明细、住院入院记录、住院出院记录、手术信息记录、目录信息等。</w:t>
      </w:r>
    </w:p>
    <w:p>
      <w:pPr>
        <w:widowControl w:val="0"/>
        <w:spacing w:line="360" w:lineRule="auto"/>
        <w:ind w:firstLine="420" w:firstLineChars="200"/>
        <w:jc w:val="both"/>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在商保直赔服务中，有明确的医院H</w:t>
      </w:r>
      <w:r>
        <w:rPr>
          <w:rFonts w:ascii="宋体" w:hAnsi="宋体" w:eastAsia="宋体" w:cs="Times New Roman"/>
          <w:kern w:val="0"/>
          <w:sz w:val="21"/>
          <w:szCs w:val="21"/>
          <w:lang w:val="en-US" w:eastAsia="zh-CN" w:bidi="ar-SA"/>
        </w:rPr>
        <w:t>IS</w:t>
      </w:r>
      <w:r>
        <w:rPr>
          <w:rFonts w:hint="eastAsia" w:ascii="宋体" w:hAnsi="宋体" w:eastAsia="宋体" w:cs="Times New Roman"/>
          <w:kern w:val="0"/>
          <w:sz w:val="21"/>
          <w:szCs w:val="21"/>
          <w:lang w:val="en-US" w:eastAsia="zh-CN" w:bidi="ar-SA"/>
        </w:rPr>
        <w:t xml:space="preserve">改造方案。 </w:t>
      </w:r>
    </w:p>
    <w:p>
      <w:pPr>
        <w:widowControl w:val="0"/>
        <w:spacing w:line="360" w:lineRule="auto"/>
        <w:ind w:firstLine="420" w:firstLineChars="200"/>
        <w:jc w:val="both"/>
        <w:rPr>
          <w:rFonts w:hint="default" w:ascii="宋体" w:hAnsi="宋体" w:eastAsia="宋体" w:cs="Times New Roman"/>
          <w:color w:val="auto"/>
          <w:kern w:val="0"/>
          <w:sz w:val="21"/>
          <w:szCs w:val="21"/>
          <w:highlight w:val="none"/>
          <w:u w:val="single"/>
          <w:lang w:val="en-US" w:eastAsia="zh-CN" w:bidi="ar-SA"/>
        </w:rPr>
      </w:pPr>
      <w:r>
        <w:rPr>
          <w:rFonts w:hint="eastAsia" w:ascii="宋体" w:hAnsi="宋体" w:eastAsia="宋体" w:cs="Times New Roman"/>
          <w:color w:val="auto"/>
          <w:kern w:val="0"/>
          <w:sz w:val="21"/>
          <w:szCs w:val="21"/>
          <w:highlight w:val="none"/>
          <w:u w:val="single"/>
          <w:lang w:val="en-US" w:eastAsia="zh-CN" w:bidi="ar-SA"/>
        </w:rPr>
        <w:t>▲中标人需承担项目建设所涉及的</w:t>
      </w:r>
      <w:r>
        <w:rPr>
          <w:rFonts w:hint="eastAsia" w:ascii="宋体" w:hAnsi="宋体" w:cs="Times New Roman"/>
          <w:color w:val="auto"/>
          <w:kern w:val="0"/>
          <w:sz w:val="21"/>
          <w:szCs w:val="21"/>
          <w:highlight w:val="none"/>
          <w:u w:val="single"/>
          <w:lang w:val="en-US" w:eastAsia="zh-CN" w:bidi="ar-SA"/>
        </w:rPr>
        <w:t>所有</w:t>
      </w:r>
      <w:r>
        <w:rPr>
          <w:rFonts w:hint="eastAsia" w:ascii="宋体" w:hAnsi="宋体" w:eastAsia="宋体" w:cs="Times New Roman"/>
          <w:color w:val="auto"/>
          <w:kern w:val="0"/>
          <w:sz w:val="21"/>
          <w:szCs w:val="21"/>
          <w:highlight w:val="none"/>
          <w:u w:val="single"/>
          <w:lang w:val="en-US" w:eastAsia="zh-CN" w:bidi="ar-SA"/>
        </w:rPr>
        <w:t>接口费用</w:t>
      </w:r>
      <w:r>
        <w:rPr>
          <w:rFonts w:hint="eastAsia" w:ascii="宋体" w:hAnsi="宋体" w:cs="Times New Roman"/>
          <w:color w:val="auto"/>
          <w:kern w:val="0"/>
          <w:sz w:val="21"/>
          <w:szCs w:val="21"/>
          <w:highlight w:val="none"/>
          <w:u w:val="single"/>
          <w:lang w:val="en-US" w:eastAsia="zh-CN" w:bidi="ar-SA"/>
        </w:rPr>
        <w:t>（包括但不仅限于</w:t>
      </w:r>
      <w:r>
        <w:rPr>
          <w:rFonts w:hint="eastAsia" w:ascii="宋体" w:hAnsi="宋体" w:eastAsia="宋体" w:cs="Times New Roman"/>
          <w:color w:val="auto"/>
          <w:kern w:val="0"/>
          <w:sz w:val="21"/>
          <w:szCs w:val="21"/>
          <w:highlight w:val="none"/>
          <w:u w:val="single"/>
          <w:lang w:val="en-US" w:eastAsia="zh-CN" w:bidi="ar-SA"/>
        </w:rPr>
        <w:t>H</w:t>
      </w:r>
      <w:r>
        <w:rPr>
          <w:rFonts w:ascii="宋体" w:hAnsi="宋体" w:eastAsia="宋体" w:cs="Times New Roman"/>
          <w:color w:val="auto"/>
          <w:kern w:val="0"/>
          <w:sz w:val="21"/>
          <w:szCs w:val="21"/>
          <w:highlight w:val="none"/>
          <w:u w:val="single"/>
          <w:lang w:val="en-US" w:eastAsia="zh-CN" w:bidi="ar-SA"/>
        </w:rPr>
        <w:t>IS</w:t>
      </w:r>
      <w:r>
        <w:rPr>
          <w:rFonts w:hint="eastAsia" w:ascii="宋体" w:hAnsi="宋体" w:cs="Times New Roman"/>
          <w:color w:val="auto"/>
          <w:kern w:val="0"/>
          <w:sz w:val="21"/>
          <w:szCs w:val="21"/>
          <w:highlight w:val="none"/>
          <w:u w:val="single"/>
          <w:lang w:val="en-US" w:eastAsia="zh-CN" w:bidi="ar-SA"/>
        </w:rPr>
        <w:t>接口）</w:t>
      </w:r>
      <w:r>
        <w:rPr>
          <w:rFonts w:hint="eastAsia" w:ascii="宋体" w:hAnsi="宋体" w:eastAsia="宋体" w:cs="Times New Roman"/>
          <w:color w:val="auto"/>
          <w:kern w:val="0"/>
          <w:sz w:val="21"/>
          <w:szCs w:val="21"/>
          <w:highlight w:val="none"/>
          <w:u w:val="single"/>
          <w:lang w:val="en-US" w:eastAsia="zh-CN" w:bidi="ar-SA"/>
        </w:rPr>
        <w:t>。</w:t>
      </w:r>
    </w:p>
    <w:p>
      <w:pPr>
        <w:widowControl w:val="0"/>
        <w:spacing w:line="360" w:lineRule="auto"/>
        <w:jc w:val="both"/>
        <w:rPr>
          <w:rFonts w:ascii="宋体" w:hAnsi="宋体" w:eastAsia="宋体" w:cs="宋体"/>
          <w:b/>
          <w:kern w:val="2"/>
          <w:sz w:val="21"/>
          <w:szCs w:val="21"/>
          <w:lang w:val="en-US" w:eastAsia="zh-CN" w:bidi="ar-SA"/>
        </w:rPr>
      </w:pPr>
      <w:r>
        <w:rPr>
          <w:rFonts w:ascii="宋体" w:hAnsi="宋体" w:eastAsia="宋体" w:cs="宋体"/>
          <w:b/>
          <w:kern w:val="2"/>
          <w:sz w:val="21"/>
          <w:szCs w:val="21"/>
          <w:lang w:val="en-US" w:eastAsia="zh-CN" w:bidi="ar-SA"/>
        </w:rPr>
        <w:t>3</w:t>
      </w:r>
      <w:r>
        <w:rPr>
          <w:rFonts w:hint="eastAsia" w:ascii="宋体" w:hAnsi="宋体" w:eastAsia="宋体" w:cs="宋体"/>
          <w:b/>
          <w:kern w:val="2"/>
          <w:sz w:val="21"/>
          <w:szCs w:val="21"/>
          <w:lang w:val="en-US" w:eastAsia="zh-CN" w:bidi="ar-SA"/>
        </w:rPr>
        <w:t>.1.</w:t>
      </w:r>
      <w:r>
        <w:rPr>
          <w:rFonts w:ascii="宋体" w:hAnsi="宋体" w:eastAsia="宋体" w:cs="宋体"/>
          <w:b/>
          <w:kern w:val="2"/>
          <w:sz w:val="21"/>
          <w:szCs w:val="21"/>
          <w:lang w:val="en-US" w:eastAsia="zh-CN" w:bidi="ar-SA"/>
        </w:rPr>
        <w:t>4</w:t>
      </w:r>
      <w:r>
        <w:rPr>
          <w:rFonts w:hint="eastAsia" w:ascii="宋体" w:hAnsi="宋体" w:eastAsia="宋体" w:cs="宋体"/>
          <w:b/>
          <w:kern w:val="2"/>
          <w:sz w:val="21"/>
          <w:szCs w:val="21"/>
          <w:lang w:val="en-US" w:eastAsia="zh-CN" w:bidi="ar-SA"/>
        </w:rPr>
        <w:t>技术要求</w:t>
      </w:r>
    </w:p>
    <w:p>
      <w:pPr>
        <w:widowControl w:val="0"/>
        <w:numPr>
          <w:ilvl w:val="0"/>
          <w:numId w:val="3"/>
        </w:numPr>
        <w:tabs>
          <w:tab w:val="left" w:pos="896"/>
        </w:tabs>
        <w:suppressAutoHyphens/>
        <w:spacing w:line="360" w:lineRule="auto"/>
        <w:ind w:left="14" w:firstLine="463"/>
        <w:jc w:val="both"/>
        <w:rPr>
          <w:rFonts w:ascii="宋体" w:hAnsi="宋体" w:eastAsia="宋体" w:cs="宋体"/>
          <w:kern w:val="1"/>
          <w:sz w:val="21"/>
          <w:szCs w:val="21"/>
          <w:lang w:val="en-US" w:eastAsia="ar-SA" w:bidi="ar-SA"/>
        </w:rPr>
      </w:pPr>
      <w:r>
        <w:rPr>
          <w:rFonts w:hint="eastAsia" w:ascii="宋体" w:hAnsi="宋体" w:eastAsia="宋体" w:cs="Times New Roman"/>
          <w:kern w:val="1"/>
          <w:sz w:val="21"/>
          <w:szCs w:val="21"/>
          <w:lang w:val="en-US" w:eastAsia="ar-SA" w:bidi="ar-SA"/>
        </w:rPr>
        <w:t>采用主流面向对象的开发语言。</w:t>
      </w:r>
    </w:p>
    <w:p>
      <w:pPr>
        <w:widowControl w:val="0"/>
        <w:numPr>
          <w:ilvl w:val="0"/>
          <w:numId w:val="3"/>
        </w:numPr>
        <w:tabs>
          <w:tab w:val="left" w:pos="896"/>
        </w:tabs>
        <w:suppressAutoHyphens/>
        <w:spacing w:line="360" w:lineRule="auto"/>
        <w:ind w:left="14" w:firstLine="463"/>
        <w:jc w:val="both"/>
        <w:rPr>
          <w:rFonts w:ascii="宋体" w:hAnsi="宋体" w:eastAsia="宋体" w:cs="宋体"/>
          <w:kern w:val="1"/>
          <w:sz w:val="21"/>
          <w:szCs w:val="21"/>
          <w:lang w:val="en-US" w:eastAsia="ar-SA" w:bidi="ar-SA"/>
        </w:rPr>
      </w:pPr>
      <w:r>
        <w:rPr>
          <w:rFonts w:hint="eastAsia" w:ascii="宋体" w:hAnsi="宋体" w:eastAsia="宋体" w:cs="宋体"/>
          <w:kern w:val="1"/>
          <w:sz w:val="21"/>
          <w:szCs w:val="21"/>
          <w:lang w:val="en-US" w:eastAsia="ar-SA" w:bidi="ar-SA"/>
        </w:rPr>
        <w:t>整体架构采用主流架构设计思想。</w:t>
      </w:r>
    </w:p>
    <w:p>
      <w:pPr>
        <w:keepNext/>
        <w:keepLines/>
        <w:widowControl w:val="0"/>
        <w:spacing w:before="140" w:after="140" w:line="360" w:lineRule="auto"/>
        <w:jc w:val="both"/>
        <w:outlineLvl w:val="2"/>
        <w:rPr>
          <w:rFonts w:ascii="宋体" w:hAnsi="宋体" w:eastAsia="宋体" w:cs="宋体"/>
          <w:b/>
          <w:kern w:val="2"/>
          <w:sz w:val="21"/>
          <w:szCs w:val="21"/>
          <w:lang w:val="en-US" w:eastAsia="zh-CN" w:bidi="ar-SA"/>
        </w:rPr>
      </w:pPr>
      <w:r>
        <w:rPr>
          <w:rFonts w:ascii="宋体" w:hAnsi="宋体" w:eastAsia="宋体" w:cs="宋体"/>
          <w:b/>
          <w:kern w:val="2"/>
          <w:sz w:val="21"/>
          <w:szCs w:val="21"/>
          <w:lang w:val="en-US" w:eastAsia="zh-CN" w:bidi="ar-SA"/>
        </w:rPr>
        <w:t>3</w:t>
      </w:r>
      <w:r>
        <w:rPr>
          <w:rFonts w:hint="eastAsia" w:ascii="宋体" w:hAnsi="宋体" w:eastAsia="宋体" w:cs="宋体"/>
          <w:b/>
          <w:kern w:val="2"/>
          <w:sz w:val="21"/>
          <w:szCs w:val="21"/>
          <w:lang w:val="en-US" w:eastAsia="zh-CN" w:bidi="ar-SA"/>
        </w:rPr>
        <w:t>.1.</w:t>
      </w:r>
      <w:r>
        <w:rPr>
          <w:rFonts w:hint="eastAsia" w:ascii="宋体" w:hAnsi="宋体" w:cs="宋体"/>
          <w:b/>
          <w:kern w:val="2"/>
          <w:sz w:val="21"/>
          <w:szCs w:val="21"/>
          <w:lang w:val="en-US" w:eastAsia="zh-CN" w:bidi="ar-SA"/>
        </w:rPr>
        <w:t>5</w:t>
      </w:r>
      <w:r>
        <w:rPr>
          <w:rFonts w:hint="eastAsia" w:ascii="宋体" w:hAnsi="宋体" w:eastAsia="宋体" w:cs="宋体"/>
          <w:b/>
          <w:kern w:val="2"/>
          <w:sz w:val="21"/>
          <w:szCs w:val="21"/>
          <w:lang w:val="en-US" w:eastAsia="zh-CN" w:bidi="ar-SA"/>
        </w:rPr>
        <w:t>信息安全要求</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（1）为了确保平台的安全性，根据国家信息安全等级保护管理办法，商保服务平台建设方和接入机构信息安全等级应不低于等保三级，。</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（2）实名认证要求：</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支持在线实时实名认证技术，包括实名认证注册和实名身份验证。</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商保患者投保或在首次使用理赔服务功能时，需要进行实名认证注册，用于确认合法身份。</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对已经通过实名认证的商保患者，在提交理赔申请时需要通过实名身份验证功能，以确认为本人发起。</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医疗数据是指：商保患者在合作医疗机构就诊过程中发生的医疗诊疗信息、相关费用清单和结算信息。商保患者医疗数据仅用于理赔，且只有商保患者发起理赔申请时，才能按要求采集与此次理赔相关的医疗数据，加密后进行数据传输，所用加密算法必须符合国家相关要求，如果不符合需按院方要求进行改造，所需费用由中标方承担，如无法按要求完成改造的，医院有权终止提供相关医疗数据。</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医疗数据主要含：门诊基本信息、门诊费用明细、门诊结算信息、门诊病历、住院基本信息、住院费用明细、住院结算信息、住院入院记录、住院出院记录、目录信息；</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（4）隐私保护：线上理赔业务中相关页面设置授权内容，并设置显著提示或勾选阅读等，获得用户的明示同意，包括注册时、理赔时等。</w:t>
      </w:r>
    </w:p>
    <w:p>
      <w:pPr>
        <w:widowControl w:val="0"/>
        <w:spacing w:line="360" w:lineRule="auto"/>
        <w:ind w:firstLine="420"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w:t>
      </w:r>
      <w:r>
        <w:rPr>
          <w:rFonts w:ascii="宋体" w:hAnsi="宋体" w:eastAsia="宋体" w:cs="Times New Roman"/>
          <w:color w:val="auto"/>
          <w:kern w:val="2"/>
          <w:sz w:val="21"/>
          <w:szCs w:val="21"/>
          <w:highlight w:val="none"/>
          <w:lang w:val="en-US" w:eastAsia="zh-CN" w:bidi="ar-SA"/>
        </w:rPr>
        <w:t>5</w:t>
      </w:r>
      <w:r>
        <w:rPr>
          <w:rFonts w:hint="eastAsia" w:ascii="宋体" w:hAnsi="宋体" w:eastAsia="宋体" w:cs="Times New Roman"/>
          <w:color w:val="auto"/>
          <w:kern w:val="2"/>
          <w:sz w:val="21"/>
          <w:szCs w:val="21"/>
          <w:highlight w:val="none"/>
          <w:lang w:val="en-US" w:eastAsia="zh-CN" w:bidi="ar-SA"/>
        </w:rPr>
        <w:t>）医疗相关文书内容应遵守国家卫健委、国家中医药管理局印发《医疗机构病历管理规定(2013 年版)》及相关法律法规。</w:t>
      </w:r>
    </w:p>
    <w:p>
      <w:pPr>
        <w:widowControl w:val="0"/>
        <w:spacing w:line="360" w:lineRule="auto"/>
        <w:ind w:firstLine="420"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（6）任何第三方通过商保平台调阅数据，必须签订三方保密协议。</w:t>
      </w:r>
    </w:p>
    <w:p>
      <w:pPr>
        <w:keepNext/>
        <w:keepLines/>
        <w:widowControl w:val="0"/>
        <w:spacing w:before="140" w:after="140" w:line="360" w:lineRule="auto"/>
        <w:jc w:val="both"/>
        <w:outlineLvl w:val="2"/>
        <w:rPr>
          <w:rFonts w:ascii="宋体" w:hAnsi="宋体" w:eastAsia="宋体" w:cs="宋体"/>
          <w:b/>
          <w:kern w:val="2"/>
          <w:sz w:val="21"/>
          <w:szCs w:val="21"/>
          <w:lang w:val="en-US" w:eastAsia="zh-CN" w:bidi="ar-SA"/>
        </w:rPr>
      </w:pPr>
      <w:r>
        <w:rPr>
          <w:rFonts w:ascii="宋体" w:hAnsi="宋体" w:eastAsia="宋体" w:cs="宋体"/>
          <w:b/>
          <w:kern w:val="2"/>
          <w:sz w:val="21"/>
          <w:szCs w:val="21"/>
          <w:lang w:val="en-US" w:eastAsia="zh-CN" w:bidi="ar-SA"/>
        </w:rPr>
        <w:t>3</w:t>
      </w:r>
      <w:r>
        <w:rPr>
          <w:rFonts w:hint="eastAsia" w:ascii="宋体" w:hAnsi="宋体" w:eastAsia="宋体" w:cs="宋体"/>
          <w:b/>
          <w:kern w:val="2"/>
          <w:sz w:val="21"/>
          <w:szCs w:val="21"/>
          <w:lang w:val="en-US" w:eastAsia="zh-CN" w:bidi="ar-SA"/>
        </w:rPr>
        <w:t>.1.</w:t>
      </w:r>
      <w:r>
        <w:rPr>
          <w:rFonts w:hint="eastAsia" w:ascii="宋体" w:hAnsi="宋体" w:cs="宋体"/>
          <w:b/>
          <w:kern w:val="2"/>
          <w:sz w:val="21"/>
          <w:szCs w:val="21"/>
          <w:lang w:val="en-US" w:eastAsia="zh-CN" w:bidi="ar-SA"/>
        </w:rPr>
        <w:t>6</w:t>
      </w:r>
      <w:r>
        <w:rPr>
          <w:rFonts w:hint="eastAsia" w:ascii="宋体" w:hAnsi="宋体" w:eastAsia="宋体" w:cs="宋体"/>
          <w:b/>
          <w:kern w:val="2"/>
          <w:sz w:val="21"/>
          <w:szCs w:val="21"/>
          <w:lang w:val="en-US" w:eastAsia="zh-CN" w:bidi="ar-SA"/>
        </w:rPr>
        <w:t>前置服务器要求</w:t>
      </w:r>
    </w:p>
    <w:p>
      <w:pPr>
        <w:widowControl w:val="0"/>
        <w:spacing w:line="360" w:lineRule="auto"/>
        <w:ind w:firstLine="420" w:firstLineChars="20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第三方平台需提供前置服务器</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具体服务器要求参数如下</w:t>
      </w:r>
      <w:r>
        <w:rPr>
          <w:rFonts w:hint="eastAsia" w:ascii="宋体" w:hAnsi="宋体" w:eastAsia="宋体" w:cs="Times New Roman"/>
          <w:kern w:val="2"/>
          <w:sz w:val="21"/>
          <w:szCs w:val="21"/>
          <w:lang w:val="en-US" w:eastAsia="zh-CN" w:bidi="ar-SA"/>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463"/>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shd w:val="clear" w:color="auto" w:fill="DDD9C4"/>
            <w:vAlign w:val="center"/>
          </w:tcPr>
          <w:p>
            <w:pPr>
              <w:widowControl w:val="0"/>
              <w:spacing w:line="360" w:lineRule="auto"/>
              <w:jc w:val="center"/>
              <w:rPr>
                <w:rFonts w:ascii="宋体" w:hAnsi="宋体" w:eastAsia="宋体" w:cs="Times New Roman"/>
                <w:b/>
                <w:kern w:val="2"/>
                <w:sz w:val="21"/>
                <w:szCs w:val="21"/>
                <w:lang w:val="en-US" w:eastAsia="zh-CN" w:bidi="ar-SA"/>
              </w:rPr>
            </w:pPr>
            <w:r>
              <w:rPr>
                <w:rFonts w:ascii="宋体" w:hAnsi="宋体" w:eastAsia="宋体" w:cs="Times New Roman"/>
                <w:b/>
                <w:kern w:val="2"/>
                <w:sz w:val="21"/>
                <w:szCs w:val="21"/>
                <w:lang w:val="en-US" w:eastAsia="zh-CN" w:bidi="ar-SA"/>
              </w:rPr>
              <w:t>项目</w:t>
            </w:r>
          </w:p>
        </w:tc>
        <w:tc>
          <w:tcPr>
            <w:tcW w:w="2463" w:type="dxa"/>
            <w:shd w:val="clear" w:color="auto" w:fill="DDD9C4"/>
            <w:vAlign w:val="center"/>
          </w:tcPr>
          <w:p>
            <w:pPr>
              <w:widowControl w:val="0"/>
              <w:spacing w:line="360" w:lineRule="auto"/>
              <w:jc w:val="center"/>
              <w:rPr>
                <w:rFonts w:ascii="宋体" w:hAnsi="宋体" w:eastAsia="宋体" w:cs="Times New Roman"/>
                <w:b/>
                <w:kern w:val="2"/>
                <w:sz w:val="21"/>
                <w:szCs w:val="21"/>
                <w:lang w:val="en-US" w:eastAsia="zh-CN" w:bidi="ar-SA"/>
              </w:rPr>
            </w:pPr>
            <w:r>
              <w:rPr>
                <w:rFonts w:ascii="宋体" w:hAnsi="宋体" w:eastAsia="宋体" w:cs="Times New Roman"/>
                <w:b/>
                <w:kern w:val="2"/>
                <w:sz w:val="21"/>
                <w:szCs w:val="21"/>
                <w:lang w:val="en-US" w:eastAsia="zh-CN" w:bidi="ar-SA"/>
              </w:rPr>
              <w:t>参数</w:t>
            </w:r>
          </w:p>
        </w:tc>
        <w:tc>
          <w:tcPr>
            <w:tcW w:w="2464" w:type="dxa"/>
            <w:shd w:val="clear" w:color="auto" w:fill="DDD9C4"/>
            <w:vAlign w:val="center"/>
          </w:tcPr>
          <w:p>
            <w:pPr>
              <w:widowControl w:val="0"/>
              <w:spacing w:line="360" w:lineRule="auto"/>
              <w:jc w:val="center"/>
              <w:rPr>
                <w:rFonts w:ascii="宋体" w:hAnsi="宋体" w:eastAsia="宋体" w:cs="Times New Roman"/>
                <w:b/>
                <w:kern w:val="2"/>
                <w:sz w:val="21"/>
                <w:szCs w:val="21"/>
                <w:lang w:val="en-US" w:eastAsia="zh-CN" w:bidi="ar-SA"/>
              </w:rPr>
            </w:pPr>
            <w:r>
              <w:rPr>
                <w:rFonts w:ascii="宋体" w:hAnsi="宋体" w:eastAsia="宋体" w:cs="Times New Roman"/>
                <w:b/>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pPr>
              <w:widowControl w:val="0"/>
              <w:spacing w:line="360" w:lineRule="auto"/>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系统</w:t>
            </w:r>
          </w:p>
        </w:tc>
        <w:tc>
          <w:tcPr>
            <w:tcW w:w="2463" w:type="dxa"/>
            <w:vAlign w:val="center"/>
          </w:tcPr>
          <w:p>
            <w:pPr>
              <w:widowControl w:val="0"/>
              <w:spacing w:line="360" w:lineRule="auto"/>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centos 7.6</w:t>
            </w:r>
          </w:p>
        </w:tc>
        <w:tc>
          <w:tcPr>
            <w:tcW w:w="2464" w:type="dxa"/>
            <w:vAlign w:val="center"/>
          </w:tcPr>
          <w:p>
            <w:pPr>
              <w:widowControl w:val="0"/>
              <w:spacing w:line="360" w:lineRule="auto"/>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pPr>
              <w:widowControl w:val="0"/>
              <w:spacing w:line="360" w:lineRule="auto"/>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内存</w:t>
            </w:r>
          </w:p>
        </w:tc>
        <w:tc>
          <w:tcPr>
            <w:tcW w:w="2463" w:type="dxa"/>
            <w:vAlign w:val="center"/>
          </w:tcPr>
          <w:p>
            <w:pPr>
              <w:widowControl w:val="0"/>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16G</w:t>
            </w:r>
          </w:p>
        </w:tc>
        <w:tc>
          <w:tcPr>
            <w:tcW w:w="2464" w:type="dxa"/>
            <w:vAlign w:val="center"/>
          </w:tcPr>
          <w:p>
            <w:pPr>
              <w:widowControl w:val="0"/>
              <w:spacing w:line="360" w:lineRule="auto"/>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pPr>
              <w:widowControl w:val="0"/>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CPU</w:t>
            </w:r>
          </w:p>
        </w:tc>
        <w:tc>
          <w:tcPr>
            <w:tcW w:w="2463" w:type="dxa"/>
            <w:vAlign w:val="center"/>
          </w:tcPr>
          <w:p>
            <w:pPr>
              <w:widowControl w:val="0"/>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8核</w:t>
            </w:r>
          </w:p>
        </w:tc>
        <w:tc>
          <w:tcPr>
            <w:tcW w:w="2464" w:type="dxa"/>
            <w:vAlign w:val="center"/>
          </w:tcPr>
          <w:p>
            <w:pPr>
              <w:widowControl w:val="0"/>
              <w:spacing w:line="360" w:lineRule="auto"/>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pPr>
              <w:widowControl w:val="0"/>
              <w:spacing w:line="360" w:lineRule="auto"/>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硬盘</w:t>
            </w:r>
          </w:p>
        </w:tc>
        <w:tc>
          <w:tcPr>
            <w:tcW w:w="2463" w:type="dxa"/>
            <w:vAlign w:val="center"/>
          </w:tcPr>
          <w:p>
            <w:pPr>
              <w:widowControl w:val="0"/>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500G</w:t>
            </w:r>
          </w:p>
        </w:tc>
        <w:tc>
          <w:tcPr>
            <w:tcW w:w="2464" w:type="dxa"/>
            <w:vAlign w:val="center"/>
          </w:tcPr>
          <w:p>
            <w:pPr>
              <w:widowControl w:val="0"/>
              <w:spacing w:line="360" w:lineRule="auto"/>
              <w:jc w:val="center"/>
              <w:rPr>
                <w:rFonts w:ascii="宋体" w:hAnsi="宋体" w:eastAsia="宋体" w:cs="Times New Roman"/>
                <w:kern w:val="2"/>
                <w:sz w:val="21"/>
                <w:szCs w:val="21"/>
                <w:lang w:val="en-US" w:eastAsia="zh-CN" w:bidi="ar-SA"/>
              </w:rPr>
            </w:pPr>
          </w:p>
        </w:tc>
      </w:tr>
    </w:tbl>
    <w:p>
      <w:pPr>
        <w:widowControl w:val="0"/>
        <w:spacing w:line="360" w:lineRule="auto"/>
        <w:ind w:firstLine="420" w:firstLineChars="200"/>
        <w:jc w:val="center"/>
        <w:rPr>
          <w:rFonts w:ascii="宋体" w:hAnsi="宋体" w:eastAsia="宋体" w:cs="Times New Roman"/>
          <w:kern w:val="2"/>
          <w:sz w:val="21"/>
          <w:szCs w:val="21"/>
          <w:lang w:val="en-US" w:eastAsia="zh-CN" w:bidi="ar-SA"/>
        </w:rPr>
      </w:pPr>
    </w:p>
    <w:p>
      <w:pPr>
        <w:keepNext/>
        <w:keepLines/>
        <w:widowControl w:val="0"/>
        <w:spacing w:before="140" w:after="140" w:line="360" w:lineRule="auto"/>
        <w:jc w:val="both"/>
        <w:outlineLvl w:val="2"/>
        <w:rPr>
          <w:rFonts w:ascii="宋体" w:hAnsi="宋体" w:eastAsia="宋体" w:cs="宋体"/>
          <w:b/>
          <w:kern w:val="2"/>
          <w:sz w:val="21"/>
          <w:szCs w:val="21"/>
          <w:lang w:val="en-US" w:eastAsia="zh-CN" w:bidi="ar-SA"/>
        </w:rPr>
      </w:pPr>
      <w:r>
        <w:rPr>
          <w:rFonts w:ascii="宋体" w:hAnsi="宋体" w:eastAsia="宋体" w:cs="宋体"/>
          <w:b/>
          <w:kern w:val="2"/>
          <w:sz w:val="21"/>
          <w:szCs w:val="21"/>
          <w:lang w:val="en-US" w:eastAsia="zh-CN" w:bidi="ar-SA"/>
        </w:rPr>
        <w:t>3</w:t>
      </w:r>
      <w:r>
        <w:rPr>
          <w:rFonts w:hint="eastAsia" w:ascii="宋体" w:hAnsi="宋体" w:eastAsia="宋体" w:cs="宋体"/>
          <w:b/>
          <w:kern w:val="2"/>
          <w:sz w:val="21"/>
          <w:szCs w:val="21"/>
          <w:lang w:val="en-US" w:eastAsia="zh-CN" w:bidi="ar-SA"/>
        </w:rPr>
        <w:t>.1.</w:t>
      </w:r>
      <w:r>
        <w:rPr>
          <w:rFonts w:hint="eastAsia" w:ascii="宋体" w:hAnsi="宋体" w:cs="宋体"/>
          <w:b/>
          <w:kern w:val="2"/>
          <w:sz w:val="21"/>
          <w:szCs w:val="21"/>
          <w:lang w:val="en-US" w:eastAsia="zh-CN" w:bidi="ar-SA"/>
        </w:rPr>
        <w:t>7</w:t>
      </w:r>
      <w:r>
        <w:rPr>
          <w:rFonts w:hint="eastAsia" w:ascii="宋体" w:hAnsi="宋体" w:eastAsia="宋体" w:cs="宋体"/>
          <w:b/>
          <w:kern w:val="2"/>
          <w:sz w:val="21"/>
          <w:szCs w:val="21"/>
          <w:lang w:val="en-US" w:eastAsia="zh-CN" w:bidi="ar-SA"/>
        </w:rPr>
        <w:t>增值服务要求</w:t>
      </w:r>
    </w:p>
    <w:p>
      <w:pPr>
        <w:widowControl w:val="0"/>
        <w:spacing w:line="360" w:lineRule="auto"/>
        <w:ind w:firstLine="422" w:firstLineChars="200"/>
        <w:jc w:val="both"/>
        <w:rPr>
          <w:rFonts w:ascii="宋体" w:hAnsi="宋体" w:eastAsia="宋体" w:cs="宋体"/>
          <w:b/>
          <w:kern w:val="2"/>
          <w:sz w:val="21"/>
          <w:szCs w:val="21"/>
          <w:lang w:val="en-US" w:eastAsia="zh-CN" w:bidi="ar-SA"/>
        </w:rPr>
      </w:pPr>
      <w:r>
        <w:rPr>
          <w:rFonts w:ascii="宋体" w:hAnsi="宋体" w:eastAsia="宋体" w:cs="宋体"/>
          <w:b/>
          <w:kern w:val="2"/>
          <w:sz w:val="21"/>
          <w:szCs w:val="21"/>
          <w:lang w:val="en-US" w:eastAsia="zh-CN" w:bidi="ar-SA"/>
        </w:rPr>
        <w:t>3</w:t>
      </w:r>
      <w:r>
        <w:rPr>
          <w:rFonts w:hint="eastAsia" w:ascii="宋体" w:hAnsi="宋体" w:eastAsia="宋体" w:cs="宋体"/>
          <w:b/>
          <w:kern w:val="2"/>
          <w:sz w:val="21"/>
          <w:szCs w:val="21"/>
          <w:lang w:val="en-US" w:eastAsia="zh-CN" w:bidi="ar-SA"/>
        </w:rPr>
        <w:t>.1.</w:t>
      </w:r>
      <w:r>
        <w:rPr>
          <w:rFonts w:hint="eastAsia" w:ascii="宋体" w:hAnsi="宋体" w:cs="宋体"/>
          <w:b/>
          <w:kern w:val="2"/>
          <w:sz w:val="21"/>
          <w:szCs w:val="21"/>
          <w:lang w:val="en-US" w:eastAsia="zh-CN" w:bidi="ar-SA"/>
        </w:rPr>
        <w:t>7</w:t>
      </w:r>
      <w:r>
        <w:rPr>
          <w:rFonts w:hint="eastAsia" w:ascii="宋体" w:hAnsi="宋体" w:eastAsia="宋体" w:cs="宋体"/>
          <w:b/>
          <w:kern w:val="2"/>
          <w:sz w:val="21"/>
          <w:szCs w:val="21"/>
          <w:lang w:val="en-US" w:eastAsia="zh-CN" w:bidi="ar-SA"/>
        </w:rPr>
        <w:t>.1押金垫付服务</w:t>
      </w:r>
    </w:p>
    <w:p>
      <w:pPr>
        <w:widowControl w:val="0"/>
        <w:spacing w:line="360" w:lineRule="auto"/>
        <w:ind w:firstLine="420" w:firstLineChars="200"/>
        <w:jc w:val="both"/>
        <w:rPr>
          <w:rFonts w:ascii="宋体" w:hAnsi="宋体" w:eastAsia="宋体" w:cs="宋体"/>
          <w:bCs/>
          <w:kern w:val="2"/>
          <w:sz w:val="21"/>
          <w:szCs w:val="21"/>
          <w:lang w:val="en-US" w:eastAsia="zh-CN" w:bidi="ar-SA"/>
        </w:rPr>
      </w:pPr>
      <w:r>
        <w:rPr>
          <w:rFonts w:ascii="宋体" w:hAnsi="宋体" w:eastAsia="宋体" w:cs="宋体"/>
          <w:bCs/>
          <w:kern w:val="2"/>
          <w:sz w:val="21"/>
          <w:szCs w:val="21"/>
          <w:lang w:val="en-US" w:eastAsia="zh-CN" w:bidi="ar-SA"/>
        </w:rPr>
        <w:t>根据保险公司客户分级管理体系及保险产品特点，为商保客户提供住院押金垫付服务，大大减轻患者的就医压力，增加医院影响力。</w:t>
      </w:r>
    </w:p>
    <w:p>
      <w:pPr>
        <w:widowControl w:val="0"/>
        <w:spacing w:line="360" w:lineRule="auto"/>
        <w:ind w:firstLine="422" w:firstLineChars="200"/>
        <w:jc w:val="both"/>
        <w:rPr>
          <w:rFonts w:ascii="宋体" w:hAnsi="宋体" w:eastAsia="宋体" w:cs="宋体"/>
          <w:b/>
          <w:kern w:val="2"/>
          <w:sz w:val="21"/>
          <w:szCs w:val="21"/>
          <w:lang w:val="en-US" w:eastAsia="zh-CN" w:bidi="ar-SA"/>
        </w:rPr>
      </w:pPr>
      <w:r>
        <w:rPr>
          <w:rFonts w:ascii="宋体" w:hAnsi="宋体" w:eastAsia="宋体" w:cs="宋体"/>
          <w:b/>
          <w:kern w:val="2"/>
          <w:sz w:val="21"/>
          <w:szCs w:val="21"/>
          <w:lang w:val="en-US" w:eastAsia="zh-CN" w:bidi="ar-SA"/>
        </w:rPr>
        <w:t>3</w:t>
      </w:r>
      <w:r>
        <w:rPr>
          <w:rFonts w:hint="eastAsia" w:ascii="宋体" w:hAnsi="宋体" w:eastAsia="宋体" w:cs="宋体"/>
          <w:b/>
          <w:kern w:val="2"/>
          <w:sz w:val="21"/>
          <w:szCs w:val="21"/>
          <w:lang w:val="en-US" w:eastAsia="zh-CN" w:bidi="ar-SA"/>
        </w:rPr>
        <w:t>.1.</w:t>
      </w:r>
      <w:r>
        <w:rPr>
          <w:rFonts w:hint="eastAsia" w:ascii="宋体" w:hAnsi="宋体" w:cs="宋体"/>
          <w:b/>
          <w:kern w:val="2"/>
          <w:sz w:val="21"/>
          <w:szCs w:val="21"/>
          <w:lang w:val="en-US" w:eastAsia="zh-CN" w:bidi="ar-SA"/>
        </w:rPr>
        <w:t>7</w:t>
      </w:r>
      <w:r>
        <w:rPr>
          <w:rFonts w:hint="eastAsia" w:ascii="宋体" w:hAnsi="宋体" w:eastAsia="宋体" w:cs="宋体"/>
          <w:b/>
          <w:kern w:val="2"/>
          <w:sz w:val="21"/>
          <w:szCs w:val="21"/>
          <w:lang w:val="en-US" w:eastAsia="zh-CN" w:bidi="ar-SA"/>
        </w:rPr>
        <w:t>.2信用就医服务</w:t>
      </w:r>
    </w:p>
    <w:p>
      <w:pPr>
        <w:widowControl w:val="0"/>
        <w:spacing w:line="360" w:lineRule="auto"/>
        <w:ind w:firstLine="420" w:firstLineChars="200"/>
        <w:jc w:val="both"/>
        <w:rPr>
          <w:rFonts w:ascii="宋体" w:hAnsi="宋体" w:eastAsia="宋体" w:cs="宋体"/>
          <w:b/>
          <w:kern w:val="2"/>
          <w:sz w:val="21"/>
          <w:szCs w:val="21"/>
          <w:lang w:val="en-US" w:eastAsia="zh-CN" w:bidi="ar-SA"/>
        </w:rPr>
      </w:pPr>
      <w:r>
        <w:rPr>
          <w:rFonts w:hint="eastAsia" w:ascii="宋体" w:hAnsi="宋体" w:eastAsia="宋体" w:cs="宋体"/>
          <w:bCs/>
          <w:kern w:val="2"/>
          <w:sz w:val="21"/>
          <w:szCs w:val="21"/>
          <w:lang w:val="en-US" w:eastAsia="zh-CN" w:bidi="ar-SA"/>
        </w:rPr>
        <w:t>大量节省了患者在不同诊室、不同服务窗口之间来回穿梭、排队缴费的就医时间，简化就医环节，提升就医体验。</w:t>
      </w:r>
    </w:p>
    <w:p>
      <w:pPr>
        <w:widowControl w:val="0"/>
        <w:spacing w:line="360" w:lineRule="auto"/>
        <w:ind w:firstLine="422" w:firstLineChars="200"/>
        <w:jc w:val="both"/>
        <w:rPr>
          <w:rFonts w:ascii="宋体" w:hAnsi="宋体" w:eastAsia="宋体" w:cs="宋体"/>
          <w:b/>
          <w:kern w:val="2"/>
          <w:sz w:val="21"/>
          <w:szCs w:val="21"/>
          <w:lang w:val="en-US" w:eastAsia="zh-CN" w:bidi="ar-SA"/>
        </w:rPr>
      </w:pPr>
      <w:r>
        <w:rPr>
          <w:rFonts w:ascii="宋体" w:hAnsi="宋体" w:eastAsia="宋体" w:cs="宋体"/>
          <w:b/>
          <w:kern w:val="2"/>
          <w:sz w:val="21"/>
          <w:szCs w:val="21"/>
          <w:lang w:val="en-US" w:eastAsia="zh-CN" w:bidi="ar-SA"/>
        </w:rPr>
        <w:t>3</w:t>
      </w:r>
      <w:r>
        <w:rPr>
          <w:rFonts w:hint="eastAsia" w:ascii="宋体" w:hAnsi="宋体" w:eastAsia="宋体" w:cs="宋体"/>
          <w:b/>
          <w:kern w:val="2"/>
          <w:sz w:val="21"/>
          <w:szCs w:val="21"/>
          <w:lang w:val="en-US" w:eastAsia="zh-CN" w:bidi="ar-SA"/>
        </w:rPr>
        <w:t>.1.</w:t>
      </w:r>
      <w:r>
        <w:rPr>
          <w:rFonts w:hint="eastAsia" w:ascii="宋体" w:hAnsi="宋体" w:cs="宋体"/>
          <w:b/>
          <w:kern w:val="2"/>
          <w:sz w:val="21"/>
          <w:szCs w:val="21"/>
          <w:lang w:val="en-US" w:eastAsia="zh-CN" w:bidi="ar-SA"/>
        </w:rPr>
        <w:t>7</w:t>
      </w:r>
      <w:r>
        <w:rPr>
          <w:rFonts w:hint="eastAsia" w:ascii="宋体" w:hAnsi="宋体" w:eastAsia="宋体" w:cs="宋体"/>
          <w:b/>
          <w:kern w:val="2"/>
          <w:sz w:val="21"/>
          <w:szCs w:val="21"/>
          <w:lang w:val="en-US" w:eastAsia="zh-CN" w:bidi="ar-SA"/>
        </w:rPr>
        <w:t>.3区块链服务</w:t>
      </w:r>
    </w:p>
    <w:p>
      <w:pPr>
        <w:widowControl w:val="0"/>
        <w:spacing w:line="360" w:lineRule="auto"/>
        <w:ind w:firstLine="420" w:firstLineChars="200"/>
        <w:jc w:val="both"/>
        <w:rPr>
          <w:rFonts w:ascii="宋体" w:hAnsi="宋体" w:eastAsia="宋体" w:cs="宋体"/>
          <w:b/>
          <w:kern w:val="2"/>
          <w:sz w:val="21"/>
          <w:szCs w:val="21"/>
          <w:lang w:val="en-US" w:eastAsia="zh-CN" w:bidi="ar-SA"/>
        </w:rPr>
      </w:pPr>
      <w:r>
        <w:rPr>
          <w:rFonts w:ascii="宋体" w:hAnsi="宋体" w:eastAsia="宋体" w:cs="宋体"/>
          <w:bCs/>
          <w:kern w:val="2"/>
          <w:sz w:val="21"/>
          <w:szCs w:val="21"/>
          <w:lang w:val="en-US" w:eastAsia="zh-CN" w:bidi="ar-SA"/>
        </w:rPr>
        <w:t>为商保创新应用的秩序监察提供安全、可追溯以及不可抵赖的证据链，以有据可循、有据可依的方式建立和健全追责问责制度</w:t>
      </w:r>
      <w:r>
        <w:rPr>
          <w:rFonts w:hint="eastAsia" w:ascii="宋体" w:hAnsi="宋体" w:eastAsia="宋体" w:cs="宋体"/>
          <w:bCs/>
          <w:kern w:val="2"/>
          <w:sz w:val="21"/>
          <w:szCs w:val="21"/>
          <w:lang w:val="en-US" w:eastAsia="zh-CN" w:bidi="ar-SA"/>
        </w:rPr>
        <w:t>。</w:t>
      </w:r>
    </w:p>
    <w:p>
      <w:pPr>
        <w:keepNext/>
        <w:keepLines/>
        <w:widowControl w:val="0"/>
        <w:spacing w:before="260" w:after="260" w:line="360" w:lineRule="auto"/>
        <w:jc w:val="both"/>
        <w:outlineLvl w:val="1"/>
        <w:rPr>
          <w:rFonts w:ascii="宋体" w:hAnsi="宋体" w:eastAsia="宋体" w:cs="Times New Roman"/>
          <w:b/>
          <w:kern w:val="2"/>
          <w:sz w:val="24"/>
          <w:szCs w:val="24"/>
          <w:lang w:val="en-US" w:eastAsia="zh-CN" w:bidi="ar-SA"/>
        </w:rPr>
      </w:pPr>
      <w:r>
        <w:rPr>
          <w:rFonts w:ascii="宋体" w:hAnsi="宋体" w:eastAsia="宋体" w:cs="Times New Roman"/>
          <w:b/>
          <w:kern w:val="2"/>
          <w:sz w:val="24"/>
          <w:szCs w:val="24"/>
          <w:lang w:val="en-US" w:eastAsia="zh-CN" w:bidi="ar-SA"/>
        </w:rPr>
        <w:t>3</w:t>
      </w:r>
      <w:r>
        <w:rPr>
          <w:rFonts w:hint="eastAsia" w:ascii="宋体" w:hAnsi="宋体" w:eastAsia="宋体" w:cs="Times New Roman"/>
          <w:b/>
          <w:kern w:val="2"/>
          <w:sz w:val="24"/>
          <w:szCs w:val="24"/>
          <w:lang w:val="en-US" w:eastAsia="zh-CN" w:bidi="ar-SA"/>
        </w:rPr>
        <w:t>.</w:t>
      </w:r>
      <w:r>
        <w:rPr>
          <w:rFonts w:ascii="宋体" w:hAnsi="宋体" w:eastAsia="宋体" w:cs="Times New Roman"/>
          <w:b/>
          <w:kern w:val="2"/>
          <w:sz w:val="24"/>
          <w:szCs w:val="24"/>
          <w:lang w:val="en-US" w:eastAsia="zh-CN" w:bidi="ar-SA"/>
        </w:rPr>
        <w:t>2</w:t>
      </w:r>
      <w:r>
        <w:rPr>
          <w:rFonts w:hint="eastAsia" w:ascii="宋体" w:hAnsi="宋体" w:eastAsia="宋体" w:cs="Times New Roman"/>
          <w:b/>
          <w:kern w:val="2"/>
          <w:sz w:val="24"/>
          <w:szCs w:val="24"/>
          <w:lang w:val="en-US" w:eastAsia="zh-CN" w:bidi="ar-SA"/>
        </w:rPr>
        <w:t>项目运维要求</w:t>
      </w:r>
    </w:p>
    <w:p>
      <w:pPr>
        <w:spacing w:line="360" w:lineRule="auto"/>
        <w:ind w:firstLine="420" w:firstLineChars="200"/>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、★具有同类商保直付服务平台五年以上运营经验。</w:t>
      </w:r>
    </w:p>
    <w:p>
      <w:pPr>
        <w:spacing w:line="360" w:lineRule="auto"/>
        <w:ind w:firstLine="420" w:firstLineChars="200"/>
        <w:rPr>
          <w:rFonts w:ascii="宋体" w:hAnsi="宋体" w:eastAsia="宋体" w:cs="宋体"/>
          <w:szCs w:val="21"/>
        </w:rPr>
      </w:pPr>
      <w:r>
        <w:rPr>
          <w:rFonts w:hint="eastAsia" w:ascii="宋体" w:hAnsi="宋体" w:eastAsia="宋体" w:cs="宋体"/>
          <w:szCs w:val="21"/>
        </w:rPr>
        <w:t>2、投标人负责所供软件及配套产品的售后服务，包括提供所供产品技术咨询、技术培训、到货验收、安装调试以及负责所供产品的保修及其它售后技术服务。</w:t>
      </w:r>
    </w:p>
    <w:p>
      <w:pPr>
        <w:spacing w:line="360" w:lineRule="auto"/>
        <w:ind w:firstLine="420" w:firstLineChars="200"/>
        <w:rPr>
          <w:rFonts w:ascii="宋体" w:hAnsi="宋体" w:eastAsia="宋体" w:cs="宋体"/>
          <w:szCs w:val="21"/>
        </w:rPr>
      </w:pPr>
      <w:r>
        <w:rPr>
          <w:rFonts w:hint="eastAsia" w:ascii="宋体" w:hAnsi="宋体" w:eastAsia="宋体" w:cs="宋体"/>
          <w:szCs w:val="21"/>
        </w:rPr>
        <w:t>3、投标人在投标书中必须明确承诺运维服务响应时间，并不得低于以下标准：合作期内提供7×24免费服务，接到业主报修通知</w:t>
      </w:r>
      <w:r>
        <w:rPr>
          <w:rFonts w:ascii="宋体" w:hAnsi="宋体" w:eastAsia="宋体" w:cs="宋体"/>
          <w:szCs w:val="21"/>
        </w:rPr>
        <w:t>2</w:t>
      </w:r>
      <w:r>
        <w:rPr>
          <w:rFonts w:hint="eastAsia" w:ascii="宋体" w:hAnsi="宋体" w:eastAsia="宋体" w:cs="宋体"/>
          <w:szCs w:val="21"/>
        </w:rPr>
        <w:t>小时内做出明确响应和安排。如需现场服务的，具有解决故障能力的工程师应在</w:t>
      </w:r>
      <w:r>
        <w:rPr>
          <w:rFonts w:ascii="宋体" w:hAnsi="宋体" w:eastAsia="宋体" w:cs="宋体"/>
          <w:szCs w:val="21"/>
        </w:rPr>
        <w:t>4</w:t>
      </w:r>
      <w:r>
        <w:rPr>
          <w:rFonts w:hint="eastAsia" w:ascii="宋体" w:hAnsi="宋体" w:eastAsia="宋体" w:cs="宋体"/>
          <w:szCs w:val="21"/>
        </w:rPr>
        <w:t>小时内到达现场，解决相关故障问题恢复系统运行。</w:t>
      </w:r>
    </w:p>
    <w:p>
      <w:pPr>
        <w:widowControl w:val="0"/>
        <w:spacing w:before="120" w:after="120" w:line="360" w:lineRule="auto"/>
        <w:ind w:firstLine="420" w:firstLineChars="200"/>
        <w:jc w:val="left"/>
        <w:rPr>
          <w:rFonts w:ascii="宋体" w:hAnsi="宋体" w:eastAsia="宋体" w:cs="宋体"/>
          <w:b w:val="0"/>
          <w:bCs w:val="0"/>
          <w:caps w:val="0"/>
          <w:kern w:val="2"/>
          <w:sz w:val="21"/>
          <w:szCs w:val="21"/>
          <w:lang w:val="en-US" w:eastAsia="zh-CN" w:bidi="ar-SA"/>
        </w:rPr>
      </w:pPr>
      <w:r>
        <w:rPr>
          <w:rFonts w:hint="eastAsia" w:ascii="宋体" w:hAnsi="宋体" w:eastAsia="宋体" w:cs="宋体"/>
          <w:b w:val="0"/>
          <w:bCs w:val="0"/>
          <w:caps w:val="0"/>
          <w:kern w:val="2"/>
          <w:sz w:val="21"/>
          <w:szCs w:val="21"/>
          <w:lang w:val="en-US" w:eastAsia="zh-CN" w:bidi="ar-SA"/>
        </w:rPr>
        <w:t>4、项目上线运营后，中标人向医院提供不少于人民币伍万元作为商保直赔的垫付押金，并根据直付业务开展情况，在押金不足医院垫付周期内垫付资金金额时，以伍万元为单位进行追加。垫付押金用户于若中标方未按协议约定的结算周期对与医院进行结算支付，则医院有权按实际产生的理赔金在此押金中进行扣除。</w:t>
      </w:r>
    </w:p>
    <w:p>
      <w:pPr>
        <w:widowControl w:val="0"/>
        <w:spacing w:before="120" w:after="120" w:line="360" w:lineRule="auto"/>
        <w:jc w:val="left"/>
        <w:rPr>
          <w:rFonts w:ascii="Times New Roman" w:hAnsi="Times New Roman" w:eastAsia="宋体" w:cs="Times New Roman"/>
          <w:b/>
          <w:bCs/>
          <w:caps/>
          <w:kern w:val="2"/>
          <w:sz w:val="24"/>
          <w:szCs w:val="20"/>
          <w:lang w:val="en-US" w:eastAsia="zh-CN" w:bidi="ar-SA"/>
        </w:rPr>
      </w:pPr>
    </w:p>
    <w:p>
      <w:pPr>
        <w:keepNext/>
        <w:keepLines/>
        <w:widowControl w:val="0"/>
        <w:spacing w:before="260" w:after="260" w:line="360" w:lineRule="auto"/>
        <w:jc w:val="both"/>
        <w:outlineLvl w:val="1"/>
        <w:rPr>
          <w:rFonts w:ascii="宋体" w:hAnsi="宋体" w:eastAsia="宋体" w:cs="Times New Roman"/>
          <w:b/>
          <w:kern w:val="2"/>
          <w:sz w:val="24"/>
          <w:szCs w:val="24"/>
          <w:lang w:val="en-US" w:eastAsia="zh-CN" w:bidi="ar-SA"/>
        </w:rPr>
      </w:pPr>
      <w:r>
        <w:rPr>
          <w:rFonts w:ascii="宋体" w:hAnsi="宋体" w:eastAsia="宋体" w:cs="Times New Roman"/>
          <w:b/>
          <w:kern w:val="2"/>
          <w:sz w:val="24"/>
          <w:szCs w:val="24"/>
          <w:lang w:val="en-US" w:eastAsia="zh-CN" w:bidi="ar-SA"/>
        </w:rPr>
        <w:t>3.3</w:t>
      </w:r>
      <w:r>
        <w:rPr>
          <w:rFonts w:hint="eastAsia" w:ascii="宋体" w:hAnsi="宋体" w:eastAsia="宋体" w:cs="Times New Roman"/>
          <w:b/>
          <w:kern w:val="2"/>
          <w:sz w:val="24"/>
          <w:szCs w:val="24"/>
          <w:lang w:val="en-US" w:eastAsia="zh-CN" w:bidi="ar-SA"/>
        </w:rPr>
        <w:t>项目管理要求</w:t>
      </w:r>
    </w:p>
    <w:p>
      <w:pPr>
        <w:numPr>
          <w:ilvl w:val="0"/>
          <w:numId w:val="4"/>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中标方需提供《项目实施方案》，保障项目的顺利实施；</w:t>
      </w:r>
    </w:p>
    <w:p>
      <w:pPr>
        <w:pStyle w:val="2"/>
        <w:widowControl w:val="0"/>
        <w:numPr>
          <w:ilvl w:val="0"/>
          <w:numId w:val="0"/>
        </w:numPr>
        <w:spacing w:before="120" w:after="120" w:line="360" w:lineRule="auto"/>
        <w:jc w:val="left"/>
      </w:pPr>
    </w:p>
    <w:p/>
    <w:p>
      <w:pPr>
        <w:widowControl w:val="0"/>
        <w:tabs>
          <w:tab w:val="left" w:pos="426"/>
        </w:tabs>
        <w:suppressAutoHyphens/>
        <w:spacing w:line="360" w:lineRule="auto"/>
        <w:ind w:left="450" w:hanging="450"/>
        <w:jc w:val="both"/>
        <w:outlineLvl w:val="0"/>
        <w:rPr>
          <w:rFonts w:ascii="宋体" w:hAnsi="宋体" w:eastAsia="宋体" w:cs="Times New Roman"/>
          <w:b/>
          <w:kern w:val="0"/>
          <w:sz w:val="24"/>
          <w:szCs w:val="24"/>
          <w:lang w:val="en-US" w:eastAsia="ar-SA" w:bidi="ar-SA"/>
        </w:rPr>
      </w:pPr>
      <w:r>
        <w:rPr>
          <w:rFonts w:hint="eastAsia" w:ascii="宋体" w:hAnsi="宋体" w:eastAsia="宋体" w:cs="Times New Roman"/>
          <w:b/>
          <w:kern w:val="0"/>
          <w:sz w:val="24"/>
          <w:szCs w:val="24"/>
          <w:lang w:val="en-US" w:eastAsia="zh-CN" w:bidi="ar-SA"/>
        </w:rPr>
        <w:t>（</w:t>
      </w:r>
      <w:r>
        <w:rPr>
          <w:rFonts w:hint="eastAsia" w:ascii="宋体" w:hAnsi="宋体" w:eastAsia="宋体" w:cs="Times New Roman"/>
          <w:b/>
          <w:kern w:val="0"/>
          <w:sz w:val="24"/>
          <w:szCs w:val="24"/>
          <w:lang w:val="en-US" w:eastAsia="ar-SA" w:bidi="ar-SA"/>
        </w:rPr>
        <w:t>四</w:t>
      </w:r>
      <w:r>
        <w:rPr>
          <w:rFonts w:hint="eastAsia" w:ascii="宋体" w:hAnsi="宋体" w:eastAsia="宋体" w:cs="Times New Roman"/>
          <w:b/>
          <w:kern w:val="0"/>
          <w:sz w:val="24"/>
          <w:szCs w:val="24"/>
          <w:lang w:val="en-US" w:eastAsia="zh-CN" w:bidi="ar-SA"/>
        </w:rPr>
        <w:t>）</w:t>
      </w:r>
      <w:r>
        <w:rPr>
          <w:rFonts w:hint="eastAsia" w:ascii="宋体" w:hAnsi="宋体" w:eastAsia="宋体" w:cs="Times New Roman"/>
          <w:b/>
          <w:kern w:val="0"/>
          <w:sz w:val="24"/>
          <w:szCs w:val="24"/>
          <w:lang w:val="en-US" w:eastAsia="ar-SA" w:bidi="ar-SA"/>
        </w:rPr>
        <w:t>技术服务及其它</w:t>
      </w:r>
    </w:p>
    <w:p>
      <w:pPr>
        <w:keepNext/>
        <w:keepLines/>
        <w:widowControl w:val="0"/>
        <w:spacing w:before="260" w:after="260" w:line="360" w:lineRule="auto"/>
        <w:jc w:val="both"/>
        <w:outlineLvl w:val="1"/>
        <w:rPr>
          <w:rFonts w:ascii="宋体" w:hAnsi="宋体" w:eastAsia="宋体" w:cs="Times New Roman"/>
          <w:b/>
          <w:kern w:val="2"/>
          <w:sz w:val="24"/>
          <w:szCs w:val="24"/>
          <w:lang w:val="en-US" w:eastAsia="zh-CN" w:bidi="ar-SA"/>
        </w:rPr>
      </w:pPr>
      <w:r>
        <w:rPr>
          <w:rFonts w:ascii="宋体" w:hAnsi="宋体" w:eastAsia="宋体" w:cs="Times New Roman"/>
          <w:b/>
          <w:kern w:val="2"/>
          <w:sz w:val="24"/>
          <w:szCs w:val="24"/>
          <w:lang w:val="en-US" w:eastAsia="zh-CN" w:bidi="ar-SA"/>
        </w:rPr>
        <w:t>4.1</w:t>
      </w:r>
      <w:r>
        <w:rPr>
          <w:rFonts w:hint="eastAsia" w:ascii="宋体" w:hAnsi="宋体" w:eastAsia="宋体" w:cs="Times New Roman"/>
          <w:b/>
          <w:kern w:val="2"/>
          <w:sz w:val="24"/>
          <w:szCs w:val="24"/>
          <w:lang w:val="en-US" w:eastAsia="zh-CN" w:bidi="ar-SA"/>
        </w:rPr>
        <w:t>安装、交付、售后要求</w:t>
      </w:r>
    </w:p>
    <w:p>
      <w:pPr>
        <w:widowControl w:val="0"/>
        <w:tabs>
          <w:tab w:val="left" w:pos="994"/>
        </w:tabs>
        <w:spacing w:line="360" w:lineRule="auto"/>
        <w:ind w:firstLine="420"/>
        <w:jc w:val="left"/>
        <w:rPr>
          <w:rFonts w:ascii="宋体" w:hAnsi="宋体" w:eastAsia="宋体" w:cs="宋体"/>
          <w:kern w:val="2"/>
          <w:sz w:val="21"/>
          <w:szCs w:val="21"/>
          <w:lang w:val="en-US" w:eastAsia="zh-CN" w:bidi="ar-SA"/>
        </w:rPr>
      </w:pPr>
      <w:r>
        <w:rPr>
          <w:rFonts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、投标人按需求完成系统功能安装调试、数据初始化、系统测试、上线试运行及正式运行。</w:t>
      </w:r>
    </w:p>
    <w:p>
      <w:pPr>
        <w:widowControl w:val="0"/>
        <w:tabs>
          <w:tab w:val="left" w:pos="994"/>
        </w:tabs>
        <w:spacing w:line="360" w:lineRule="auto"/>
        <w:ind w:firstLine="420"/>
        <w:jc w:val="left"/>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2、投标人应根据设计开发进度及时向招标人提供相关文档资料，包括但不限于：《实施方案》、《接口文档》等。</w:t>
      </w:r>
    </w:p>
    <w:p>
      <w:pPr>
        <w:widowControl w:val="0"/>
        <w:tabs>
          <w:tab w:val="left" w:pos="994"/>
        </w:tabs>
        <w:spacing w:line="360" w:lineRule="auto"/>
        <w:ind w:firstLine="420"/>
        <w:jc w:val="left"/>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3、中标人应允许招标人的工作人员参与项目的安装、测试、诊断及解决问题等各项工作，并提供相关的现场培训。</w:t>
      </w:r>
    </w:p>
    <w:p>
      <w:pPr>
        <w:widowControl w:val="0"/>
        <w:tabs>
          <w:tab w:val="left" w:pos="994"/>
        </w:tabs>
        <w:spacing w:line="360" w:lineRule="auto"/>
        <w:ind w:firstLine="420"/>
        <w:jc w:val="left"/>
        <w:rPr>
          <w:rFonts w:ascii="宋体" w:hAnsi="宋体" w:eastAsia="宋体" w:cs="宋体"/>
          <w:kern w:val="2"/>
          <w:sz w:val="21"/>
          <w:szCs w:val="21"/>
          <w:lang w:val="en-US" w:eastAsia="zh-CN" w:bidi="ar-SA"/>
        </w:rPr>
      </w:pPr>
      <w:r>
        <w:rPr>
          <w:rFonts w:ascii="宋体" w:hAnsi="宋体" w:eastAsia="宋体" w:cs="宋体"/>
          <w:kern w:val="2"/>
          <w:sz w:val="21"/>
          <w:szCs w:val="21"/>
          <w:lang w:val="en-US" w:eastAsia="zh-CN" w:bidi="ar-SA"/>
        </w:rPr>
        <w:t>4</w:t>
      </w:r>
      <w:r>
        <w:rPr>
          <w:rFonts w:hint="eastAsia" w:ascii="宋体" w:hAnsi="宋体" w:eastAsia="宋体" w:cs="宋体"/>
          <w:kern w:val="2"/>
          <w:sz w:val="21"/>
          <w:szCs w:val="21"/>
          <w:lang w:val="en-US" w:eastAsia="zh-CN" w:bidi="ar-SA"/>
        </w:rPr>
        <w:t>、投标人在投标书中必须明确承诺售后服务响应时间，并不得低于以下标准：合作期内提供7×24免费服务，接到业主报修通知</w:t>
      </w:r>
      <w:r>
        <w:rPr>
          <w:rFonts w:ascii="宋体" w:hAnsi="宋体" w:eastAsia="宋体" w:cs="宋体"/>
          <w:kern w:val="2"/>
          <w:sz w:val="21"/>
          <w:szCs w:val="21"/>
          <w:lang w:val="en-US" w:eastAsia="zh-CN" w:bidi="ar-SA"/>
        </w:rPr>
        <w:t>2</w:t>
      </w:r>
      <w:r>
        <w:rPr>
          <w:rFonts w:hint="eastAsia" w:ascii="宋体" w:hAnsi="宋体" w:eastAsia="宋体" w:cs="宋体"/>
          <w:kern w:val="2"/>
          <w:sz w:val="21"/>
          <w:szCs w:val="21"/>
          <w:lang w:val="en-US" w:eastAsia="zh-CN" w:bidi="ar-SA"/>
        </w:rPr>
        <w:t>小时内做出明确响应和安排。如需现场服务的，具有解决故障能力的工程师应在</w:t>
      </w:r>
      <w:r>
        <w:rPr>
          <w:rFonts w:ascii="宋体" w:hAnsi="宋体" w:eastAsia="宋体" w:cs="宋体"/>
          <w:kern w:val="2"/>
          <w:sz w:val="21"/>
          <w:szCs w:val="21"/>
          <w:lang w:val="en-US" w:eastAsia="zh-CN" w:bidi="ar-SA"/>
        </w:rPr>
        <w:t>4</w:t>
      </w:r>
      <w:r>
        <w:rPr>
          <w:rFonts w:hint="eastAsia" w:ascii="宋体" w:hAnsi="宋体" w:eastAsia="宋体" w:cs="宋体"/>
          <w:kern w:val="2"/>
          <w:sz w:val="21"/>
          <w:szCs w:val="21"/>
          <w:lang w:val="en-US" w:eastAsia="zh-CN" w:bidi="ar-SA"/>
        </w:rPr>
        <w:t>小时内到达现场。</w:t>
      </w:r>
    </w:p>
    <w:p>
      <w:pPr>
        <w:keepNext/>
        <w:keepLines/>
        <w:widowControl w:val="0"/>
        <w:spacing w:before="260" w:after="260" w:line="360" w:lineRule="auto"/>
        <w:jc w:val="both"/>
        <w:outlineLvl w:val="1"/>
        <w:rPr>
          <w:rFonts w:ascii="宋体" w:hAnsi="宋体" w:eastAsia="宋体" w:cs="Times New Roman"/>
          <w:b/>
          <w:kern w:val="2"/>
          <w:sz w:val="24"/>
          <w:szCs w:val="24"/>
          <w:lang w:val="en-US" w:eastAsia="zh-CN" w:bidi="ar-SA"/>
        </w:rPr>
      </w:pPr>
      <w:r>
        <w:rPr>
          <w:rFonts w:ascii="宋体" w:hAnsi="宋体" w:eastAsia="宋体" w:cs="Times New Roman"/>
          <w:b/>
          <w:kern w:val="2"/>
          <w:sz w:val="24"/>
          <w:szCs w:val="24"/>
          <w:lang w:val="en-US" w:eastAsia="zh-CN" w:bidi="ar-SA"/>
        </w:rPr>
        <w:t>4.2</w:t>
      </w:r>
      <w:r>
        <w:rPr>
          <w:rFonts w:hint="eastAsia" w:ascii="宋体" w:hAnsi="宋体" w:eastAsia="宋体" w:cs="Times New Roman"/>
          <w:b/>
          <w:kern w:val="2"/>
          <w:sz w:val="24"/>
          <w:szCs w:val="24"/>
          <w:lang w:val="en-US" w:eastAsia="zh-CN" w:bidi="ar-SA"/>
        </w:rPr>
        <w:t>实施进度与人员配备</w:t>
      </w:r>
    </w:p>
    <w:p>
      <w:pPr>
        <w:spacing w:line="360" w:lineRule="auto"/>
        <w:ind w:firstLine="420" w:firstLineChars="200"/>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、投标人应按照</w:t>
      </w:r>
      <w:r>
        <w:rPr>
          <w:rFonts w:ascii="宋体" w:hAnsi="宋体" w:eastAsia="宋体" w:cs="宋体"/>
          <w:szCs w:val="21"/>
        </w:rPr>
        <w:t>6</w:t>
      </w:r>
      <w:r>
        <w:rPr>
          <w:rFonts w:hint="eastAsia" w:ascii="宋体" w:hAnsi="宋体" w:eastAsia="宋体" w:cs="宋体"/>
          <w:szCs w:val="21"/>
        </w:rPr>
        <w:t>个月的项目建设周期，制定相应的项目实施详细进度计划。</w:t>
      </w:r>
    </w:p>
    <w:p>
      <w:pPr>
        <w:spacing w:line="360" w:lineRule="auto"/>
        <w:ind w:firstLine="420" w:firstLineChars="200"/>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、为保证项目的顺利实施，投标人需为本项目构建稳定的不少于</w:t>
      </w:r>
      <w:r>
        <w:rPr>
          <w:rFonts w:ascii="宋体" w:hAnsi="宋体" w:eastAsia="宋体" w:cs="宋体"/>
          <w:szCs w:val="21"/>
        </w:rPr>
        <w:t>8</w:t>
      </w:r>
      <w:r>
        <w:rPr>
          <w:rFonts w:hint="eastAsia" w:ascii="宋体" w:hAnsi="宋体" w:eastAsia="宋体" w:cs="宋体"/>
          <w:szCs w:val="21"/>
        </w:rPr>
        <w:t>人的技术人员团队，涵盖项目管理、开发、实施等人员。</w:t>
      </w:r>
    </w:p>
    <w:p>
      <w:pPr>
        <w:spacing w:line="360" w:lineRule="auto"/>
        <w:ind w:firstLine="420" w:firstLineChars="200"/>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、投标人应在投标书中提供项目实施详细进度计划和项目小组人员名单和职责。</w:t>
      </w:r>
    </w:p>
    <w:p>
      <w:pPr>
        <w:widowControl w:val="0"/>
        <w:tabs>
          <w:tab w:val="left" w:pos="426"/>
        </w:tabs>
        <w:suppressAutoHyphens/>
        <w:spacing w:line="360" w:lineRule="auto"/>
        <w:ind w:left="450" w:hanging="450"/>
        <w:jc w:val="both"/>
        <w:outlineLvl w:val="0"/>
        <w:rPr>
          <w:rFonts w:ascii="宋体" w:hAnsi="宋体" w:eastAsia="宋体" w:cs="Times New Roman"/>
          <w:b/>
          <w:kern w:val="0"/>
          <w:sz w:val="24"/>
          <w:szCs w:val="24"/>
          <w:lang w:val="en-US" w:eastAsia="ar-SA" w:bidi="ar-SA"/>
        </w:rPr>
      </w:pPr>
      <w:r>
        <w:rPr>
          <w:rFonts w:hint="eastAsia" w:ascii="宋体" w:hAnsi="宋体" w:eastAsia="宋体" w:cs="Times New Roman"/>
          <w:b/>
          <w:kern w:val="0"/>
          <w:sz w:val="24"/>
          <w:szCs w:val="24"/>
          <w:lang w:val="en-US" w:eastAsia="zh-CN" w:bidi="ar-SA"/>
        </w:rPr>
        <w:t>（</w:t>
      </w:r>
      <w:r>
        <w:rPr>
          <w:rFonts w:hint="eastAsia" w:ascii="宋体" w:hAnsi="宋体" w:eastAsia="宋体" w:cs="Times New Roman"/>
          <w:b/>
          <w:kern w:val="0"/>
          <w:sz w:val="24"/>
          <w:szCs w:val="24"/>
          <w:lang w:val="en-US" w:eastAsia="ar-SA" w:bidi="ar-SA"/>
        </w:rPr>
        <w:t>五</w:t>
      </w:r>
      <w:r>
        <w:rPr>
          <w:rFonts w:hint="eastAsia" w:ascii="宋体" w:hAnsi="宋体" w:eastAsia="宋体" w:cs="Times New Roman"/>
          <w:b/>
          <w:kern w:val="0"/>
          <w:sz w:val="24"/>
          <w:szCs w:val="24"/>
          <w:lang w:val="en-US" w:eastAsia="zh-CN" w:bidi="ar-SA"/>
        </w:rPr>
        <w:t>）</w:t>
      </w:r>
      <w:r>
        <w:rPr>
          <w:rFonts w:hint="eastAsia" w:ascii="宋体" w:hAnsi="宋体" w:eastAsia="宋体" w:cs="Times New Roman"/>
          <w:b/>
          <w:kern w:val="0"/>
          <w:sz w:val="24"/>
          <w:szCs w:val="24"/>
          <w:lang w:val="en-US" w:eastAsia="ar-SA" w:bidi="ar-SA"/>
        </w:rPr>
        <w:t>项目人员要求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中标人投入到本项目中的人员应与投标文件中承诺的人员相符，且与院方签署保密协议。</w:t>
      </w:r>
    </w:p>
    <w:p>
      <w:pPr>
        <w:widowControl w:val="0"/>
        <w:tabs>
          <w:tab w:val="left" w:pos="426"/>
        </w:tabs>
        <w:suppressAutoHyphens/>
        <w:spacing w:line="360" w:lineRule="auto"/>
        <w:ind w:left="450" w:hanging="450"/>
        <w:jc w:val="both"/>
        <w:outlineLvl w:val="0"/>
        <w:rPr>
          <w:rFonts w:ascii="宋体" w:hAnsi="宋体" w:eastAsia="宋体" w:cs="Times New Roman"/>
          <w:b/>
          <w:kern w:val="0"/>
          <w:sz w:val="24"/>
          <w:szCs w:val="24"/>
          <w:lang w:val="en-US" w:eastAsia="zh-CN" w:bidi="ar-SA"/>
        </w:rPr>
      </w:pPr>
      <w:r>
        <w:rPr>
          <w:rFonts w:hint="eastAsia" w:ascii="宋体" w:hAnsi="宋体" w:eastAsia="宋体" w:cs="Times New Roman"/>
          <w:b/>
          <w:kern w:val="0"/>
          <w:sz w:val="24"/>
          <w:szCs w:val="24"/>
          <w:lang w:val="en-US" w:eastAsia="zh-CN" w:bidi="ar-SA"/>
        </w:rPr>
        <w:t>（</w:t>
      </w:r>
      <w:r>
        <w:rPr>
          <w:rFonts w:hint="eastAsia" w:ascii="宋体" w:hAnsi="宋体" w:eastAsia="宋体" w:cs="Times New Roman"/>
          <w:b/>
          <w:kern w:val="0"/>
          <w:sz w:val="24"/>
          <w:szCs w:val="24"/>
          <w:lang w:val="en-US" w:eastAsia="ar-SA" w:bidi="ar-SA"/>
        </w:rPr>
        <w:t>六</w:t>
      </w:r>
      <w:r>
        <w:rPr>
          <w:rFonts w:hint="eastAsia" w:ascii="宋体" w:hAnsi="宋体" w:eastAsia="宋体" w:cs="Times New Roman"/>
          <w:b/>
          <w:kern w:val="0"/>
          <w:sz w:val="24"/>
          <w:szCs w:val="24"/>
          <w:lang w:val="en-US" w:eastAsia="zh-CN" w:bidi="ar-SA"/>
        </w:rPr>
        <w:t>）</w:t>
      </w:r>
      <w:r>
        <w:rPr>
          <w:rFonts w:hint="eastAsia" w:ascii="宋体" w:hAnsi="宋体" w:eastAsia="宋体" w:cs="Times New Roman"/>
          <w:b/>
          <w:kern w:val="0"/>
          <w:sz w:val="24"/>
          <w:szCs w:val="24"/>
          <w:lang w:val="en-US" w:eastAsia="ar-SA" w:bidi="ar-SA"/>
        </w:rPr>
        <w:t>退出机制</w:t>
      </w:r>
    </w:p>
    <w:p>
      <w:pPr>
        <w:spacing w:line="360" w:lineRule="auto"/>
        <w:ind w:firstLine="420" w:firstLineChars="200"/>
        <w:rPr>
          <w:rFonts w:ascii="宋体" w:hAnsi="宋体" w:eastAsia="宋体" w:cs="宋体"/>
          <w:szCs w:val="21"/>
        </w:rPr>
      </w:pPr>
      <w:r>
        <w:rPr>
          <w:rFonts w:hint="eastAsia" w:ascii="宋体" w:hAnsi="宋体" w:eastAsia="宋体" w:cs="宋体"/>
          <w:szCs w:val="21"/>
        </w:rPr>
        <w:t>如发生以下情况，平台将退出医院运营。1、因平台原因，造成患者投诉医院的情况；</w:t>
      </w:r>
      <w:r>
        <w:rPr>
          <w:rFonts w:hint="eastAsia" w:ascii="宋体" w:hAnsi="宋体" w:eastAsia="宋体" w:cs="宋体"/>
          <w:color w:val="auto"/>
          <w:szCs w:val="21"/>
          <w:highlight w:val="none"/>
        </w:rPr>
        <w:t>2、平台发生患者数据泄露的情况；</w:t>
      </w:r>
      <w:r>
        <w:rPr>
          <w:rFonts w:hint="eastAsia" w:ascii="宋体" w:hAnsi="宋体" w:eastAsia="宋体" w:cs="宋体"/>
          <w:szCs w:val="21"/>
        </w:rPr>
        <w:t>3、省市级监管部门政策调整，要求平台退出的情况；4、平台实际运营效果与平台承诺效果发生严重偏差的情况；</w:t>
      </w:r>
      <w:r>
        <w:rPr>
          <w:rFonts w:ascii="宋体" w:hAnsi="宋体" w:eastAsia="宋体" w:cs="宋体"/>
          <w:szCs w:val="21"/>
        </w:rPr>
        <w:t xml:space="preserve"> </w:t>
      </w:r>
    </w:p>
    <w:p>
      <w:pPr>
        <w:pStyle w:val="12"/>
        <w:ind w:left="0" w:leftChars="0" w:firstLine="0" w:firstLineChars="0"/>
        <w:rPr>
          <w:rFonts w:hint="default"/>
          <w:lang w:val="en-US" w:eastAsia="zh-CN"/>
        </w:rPr>
      </w:pPr>
    </w:p>
    <w:p>
      <w:pPr>
        <w:overflowPunct w:val="0"/>
        <w:spacing w:line="400" w:lineRule="exact"/>
        <w:rPr>
          <w:rFonts w:hint="eastAsia" w:ascii="宋体" w:hAnsi="宋体" w:eastAsia="宋体" w:cs="黑体"/>
          <w:b/>
          <w:bCs/>
          <w:sz w:val="28"/>
          <w:szCs w:val="28"/>
          <w:lang w:val="en-US" w:eastAsia="zh-CN"/>
        </w:rPr>
      </w:pPr>
    </w:p>
    <w:p>
      <w:pPr>
        <w:pStyle w:val="4"/>
        <w:rPr>
          <w:rFonts w:hint="eastAsia" w:ascii="宋体" w:hAnsi="宋体" w:eastAsia="宋体" w:cs="黑体"/>
          <w:b/>
          <w:bCs/>
          <w:sz w:val="28"/>
          <w:szCs w:val="28"/>
          <w:lang w:val="en-US" w:eastAsia="zh-CN"/>
        </w:rPr>
      </w:pPr>
    </w:p>
    <w:p>
      <w:pPr>
        <w:rPr>
          <w:rFonts w:hint="eastAsia" w:ascii="宋体" w:hAnsi="宋体" w:eastAsia="宋体" w:cs="黑体"/>
          <w:b/>
          <w:bCs/>
          <w:sz w:val="28"/>
          <w:szCs w:val="28"/>
          <w:lang w:val="en-US" w:eastAsia="zh-CN"/>
        </w:rPr>
      </w:pPr>
    </w:p>
    <w:p>
      <w:pPr>
        <w:pStyle w:val="2"/>
        <w:rPr>
          <w:rFonts w:hint="eastAsia" w:ascii="宋体" w:hAnsi="宋体" w:eastAsia="宋体" w:cs="黑体"/>
          <w:b/>
          <w:bCs/>
          <w:sz w:val="28"/>
          <w:szCs w:val="28"/>
          <w:lang w:val="en-US" w:eastAsia="zh-CN"/>
        </w:rPr>
      </w:pPr>
    </w:p>
    <w:p>
      <w:pPr>
        <w:rPr>
          <w:rFonts w:hint="eastAsia" w:ascii="宋体" w:hAnsi="宋体" w:eastAsia="宋体" w:cs="黑体"/>
          <w:b/>
          <w:bCs/>
          <w:sz w:val="28"/>
          <w:szCs w:val="28"/>
          <w:lang w:val="en-US" w:eastAsia="zh-CN"/>
        </w:rPr>
      </w:pPr>
    </w:p>
    <w:p>
      <w:pPr>
        <w:rPr>
          <w:rFonts w:hint="eastAsia"/>
          <w:lang w:val="en-US" w:eastAsia="zh-CN"/>
        </w:rPr>
      </w:pPr>
    </w:p>
    <w:p>
      <w:pPr>
        <w:numPr>
          <w:ilvl w:val="0"/>
          <w:numId w:val="5"/>
        </w:numPr>
        <w:overflowPunct w:val="0"/>
        <w:spacing w:line="360" w:lineRule="auto"/>
        <w:rPr>
          <w:rFonts w:hint="eastAsia" w:ascii="宋体" w:hAnsi="宋体" w:eastAsia="宋体" w:cs="黑体"/>
          <w:b/>
          <w:bCs/>
          <w:sz w:val="28"/>
          <w:szCs w:val="28"/>
          <w:lang w:val="en-US" w:eastAsia="zh-CN"/>
        </w:rPr>
      </w:pPr>
      <w:r>
        <w:rPr>
          <w:rFonts w:hint="eastAsia" w:ascii="宋体" w:hAnsi="宋体" w:eastAsia="宋体" w:cs="黑体"/>
          <w:b/>
          <w:bCs/>
          <w:sz w:val="28"/>
          <w:szCs w:val="28"/>
          <w:lang w:val="en-US" w:eastAsia="zh-CN"/>
        </w:rPr>
        <w:t>定标方法</w:t>
      </w:r>
    </w:p>
    <w:p>
      <w:pPr>
        <w:pStyle w:val="4"/>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1、确定中标候选人</w:t>
      </w:r>
    </w:p>
    <w:p>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1.1由评标委员会确定中标候选人。</w:t>
      </w:r>
    </w:p>
    <w:p>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1.2评标委员会依据法律、法规及</w:t>
      </w:r>
      <w:r>
        <w:rPr>
          <w:rFonts w:hint="eastAsia" w:ascii="宋体" w:hAnsi="宋体" w:eastAsia="宋体" w:cs="宋体"/>
          <w:sz w:val="24"/>
          <w:szCs w:val="24"/>
          <w:lang w:val="en-US" w:eastAsia="zh-CN"/>
        </w:rPr>
        <w:t>招标</w:t>
      </w:r>
      <w:r>
        <w:rPr>
          <w:rFonts w:hint="eastAsia" w:ascii="宋体" w:hAnsi="宋体" w:eastAsia="宋体" w:cs="宋体"/>
          <w:sz w:val="24"/>
          <w:szCs w:val="24"/>
        </w:rPr>
        <w:t>文件有关规定按评审后得分由高到低顺序排序，得分前二名的</w:t>
      </w:r>
      <w:r>
        <w:rPr>
          <w:rFonts w:hint="eastAsia" w:ascii="宋体" w:hAnsi="宋体" w:eastAsia="宋体" w:cs="宋体"/>
          <w:sz w:val="24"/>
          <w:szCs w:val="24"/>
          <w:lang w:val="en-US" w:eastAsia="zh-CN"/>
        </w:rPr>
        <w:t>投标</w:t>
      </w:r>
      <w:r>
        <w:rPr>
          <w:rFonts w:hint="eastAsia" w:ascii="宋体" w:hAnsi="宋体" w:eastAsia="宋体" w:cs="宋体"/>
          <w:sz w:val="24"/>
          <w:szCs w:val="24"/>
        </w:rPr>
        <w:t>人确定为该项目的第一和第二中标候选人（得分相同报价低的排序第一；得分且报价相同的，技术指标优的排序第一）向</w:t>
      </w:r>
      <w:r>
        <w:rPr>
          <w:rFonts w:hint="eastAsia" w:ascii="宋体" w:hAnsi="宋体" w:eastAsia="宋体" w:cs="宋体"/>
          <w:sz w:val="24"/>
          <w:szCs w:val="24"/>
          <w:lang w:val="en-US" w:eastAsia="zh-CN"/>
        </w:rPr>
        <w:t>采购</w:t>
      </w:r>
      <w:r>
        <w:rPr>
          <w:rFonts w:hint="eastAsia" w:ascii="宋体" w:hAnsi="宋体" w:eastAsia="宋体" w:cs="宋体"/>
          <w:sz w:val="24"/>
          <w:szCs w:val="24"/>
        </w:rPr>
        <w:t>人推荐。</w:t>
      </w:r>
    </w:p>
    <w:p>
      <w:pPr>
        <w:pStyle w:val="4"/>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2、确定中标人</w:t>
      </w:r>
    </w:p>
    <w:p>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采购</w:t>
      </w:r>
      <w:r>
        <w:rPr>
          <w:rFonts w:hint="eastAsia" w:ascii="宋体" w:hAnsi="宋体" w:eastAsia="宋体" w:cs="宋体"/>
          <w:sz w:val="24"/>
          <w:szCs w:val="24"/>
        </w:rPr>
        <w:t>人按照评标报告中推荐的中标候选供应商顺序确定中标人；也可以事先授权评标委员会按照推荐的中标候选供应商顺序直接确定中标人。中标候选人并列的，采取随机抽取的方式确定。</w:t>
      </w:r>
    </w:p>
    <w:p>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2.2如中标人放弃中标、或未能在规定时间内与采购单位签订合同的；或者经质疑，</w:t>
      </w:r>
      <w:r>
        <w:rPr>
          <w:rFonts w:hint="eastAsia" w:ascii="宋体" w:hAnsi="宋体" w:eastAsia="宋体" w:cs="宋体"/>
          <w:sz w:val="24"/>
          <w:szCs w:val="24"/>
          <w:lang w:val="en-US" w:eastAsia="zh-CN"/>
        </w:rPr>
        <w:t>采购</w:t>
      </w:r>
      <w:r>
        <w:rPr>
          <w:rFonts w:hint="eastAsia" w:ascii="宋体" w:hAnsi="宋体" w:eastAsia="宋体" w:cs="宋体"/>
          <w:sz w:val="24"/>
          <w:szCs w:val="24"/>
        </w:rPr>
        <w:t>人审查后，确因排名第一的候选人在本次采购活动中存在违法违规行为或其他原因使质疑成立的，</w:t>
      </w:r>
      <w:r>
        <w:rPr>
          <w:rFonts w:hint="eastAsia" w:ascii="宋体" w:hAnsi="宋体" w:eastAsia="宋体" w:cs="宋体"/>
          <w:sz w:val="24"/>
          <w:szCs w:val="24"/>
          <w:lang w:val="en-US" w:eastAsia="zh-CN"/>
        </w:rPr>
        <w:t>采购</w:t>
      </w:r>
      <w:r>
        <w:rPr>
          <w:rFonts w:hint="eastAsia" w:ascii="宋体" w:hAnsi="宋体" w:eastAsia="宋体" w:cs="宋体"/>
          <w:sz w:val="24"/>
          <w:szCs w:val="24"/>
        </w:rPr>
        <w:t>人可以视情况直接确定排名第二的候选人为中标人或重新组织</w:t>
      </w:r>
      <w:r>
        <w:rPr>
          <w:rFonts w:hint="eastAsia" w:ascii="宋体" w:hAnsi="宋体" w:eastAsia="宋体" w:cs="宋体"/>
          <w:sz w:val="24"/>
          <w:szCs w:val="24"/>
          <w:lang w:val="en-US" w:eastAsia="zh-CN"/>
        </w:rPr>
        <w:t>招标</w:t>
      </w:r>
      <w:r>
        <w:rPr>
          <w:rFonts w:hint="eastAsia" w:ascii="宋体" w:hAnsi="宋体" w:eastAsia="宋体" w:cs="宋体"/>
          <w:sz w:val="24"/>
          <w:szCs w:val="24"/>
        </w:rPr>
        <w:t>。</w:t>
      </w:r>
    </w:p>
    <w:p>
      <w:pPr>
        <w:pStyle w:val="4"/>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中标人确定后，</w:t>
      </w:r>
      <w:r>
        <w:rPr>
          <w:rFonts w:hint="eastAsia" w:ascii="宋体" w:hAnsi="宋体" w:eastAsia="宋体" w:cs="宋体"/>
          <w:sz w:val="24"/>
          <w:szCs w:val="24"/>
          <w:lang w:val="en-US" w:eastAsia="zh-CN"/>
        </w:rPr>
        <w:t>采购</w:t>
      </w:r>
      <w:r>
        <w:rPr>
          <w:rFonts w:hint="eastAsia" w:ascii="宋体" w:hAnsi="宋体" w:eastAsia="宋体" w:cs="宋体"/>
          <w:sz w:val="24"/>
          <w:szCs w:val="24"/>
        </w:rPr>
        <w:t>人将在温州市中医院官网公告中标结果，</w:t>
      </w:r>
      <w:r>
        <w:rPr>
          <w:rFonts w:hint="eastAsia" w:ascii="宋体" w:hAnsi="宋体" w:eastAsia="宋体" w:cs="宋体"/>
          <w:sz w:val="24"/>
          <w:szCs w:val="24"/>
          <w:lang w:val="en-US" w:eastAsia="zh-CN"/>
        </w:rPr>
        <w:t>采购</w:t>
      </w:r>
      <w:r>
        <w:rPr>
          <w:rFonts w:hint="eastAsia" w:ascii="宋体" w:hAnsi="宋体" w:eastAsia="宋体" w:cs="宋体"/>
          <w:sz w:val="24"/>
          <w:szCs w:val="24"/>
        </w:rPr>
        <w:t>人向中标人发出中标通知书。</w:t>
      </w:r>
    </w:p>
    <w:p>
      <w:pPr>
        <w:numPr>
          <w:ilvl w:val="0"/>
          <w:numId w:val="0"/>
        </w:numPr>
        <w:rPr>
          <w:rFonts w:hint="eastAsia"/>
          <w:b/>
          <w:bCs/>
          <w:sz w:val="28"/>
          <w:szCs w:val="28"/>
        </w:rPr>
      </w:pPr>
      <w:r>
        <w:rPr>
          <w:rFonts w:hint="eastAsia"/>
          <w:b/>
          <w:bCs/>
          <w:sz w:val="28"/>
          <w:szCs w:val="28"/>
          <w:lang w:val="en-US" w:eastAsia="zh-CN"/>
        </w:rPr>
        <w:t>五</w:t>
      </w:r>
      <w:r>
        <w:rPr>
          <w:rFonts w:hint="eastAsia"/>
          <w:b/>
          <w:bCs/>
          <w:sz w:val="28"/>
          <w:szCs w:val="28"/>
        </w:rPr>
        <w:t>、评分细则</w:t>
      </w:r>
      <w:bookmarkStart w:id="1" w:name="_GoBack"/>
      <w:bookmarkEnd w:id="1"/>
    </w:p>
    <w:p>
      <w:pPr>
        <w:spacing w:line="360" w:lineRule="auto"/>
        <w:rPr>
          <w:rFonts w:hint="eastAsia" w:ascii="宋体" w:hAnsi="宋体"/>
          <w:b/>
          <w:sz w:val="22"/>
          <w:szCs w:val="22"/>
        </w:rPr>
      </w:pPr>
      <w:r>
        <w:rPr>
          <w:rFonts w:hint="eastAsia" w:ascii="宋体" w:hAnsi="宋体"/>
          <w:b/>
          <w:sz w:val="22"/>
          <w:szCs w:val="22"/>
          <w:lang w:val="en-US" w:eastAsia="zh-CN"/>
        </w:rPr>
        <w:t>1、</w:t>
      </w:r>
      <w:r>
        <w:rPr>
          <w:rFonts w:hint="eastAsia" w:ascii="宋体" w:hAnsi="宋体"/>
          <w:b/>
          <w:sz w:val="22"/>
          <w:szCs w:val="22"/>
        </w:rPr>
        <w:t>技术</w:t>
      </w:r>
      <w:r>
        <w:rPr>
          <w:rFonts w:hint="eastAsia" w:ascii="宋体" w:hAnsi="宋体"/>
          <w:b/>
          <w:sz w:val="22"/>
          <w:szCs w:val="22"/>
          <w:lang w:val="en-US" w:eastAsia="zh-CN"/>
        </w:rPr>
        <w:t>评分：满分10</w:t>
      </w:r>
      <w:r>
        <w:rPr>
          <w:rFonts w:hint="eastAsia" w:ascii="宋体" w:hAnsi="宋体"/>
          <w:b/>
          <w:sz w:val="22"/>
          <w:szCs w:val="22"/>
        </w:rPr>
        <w:t>0分</w:t>
      </w:r>
    </w:p>
    <w:tbl>
      <w:tblPr>
        <w:tblStyle w:val="9"/>
        <w:tblW w:w="9390"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93"/>
        <w:gridCol w:w="2088"/>
        <w:gridCol w:w="5520"/>
        <w:gridCol w:w="78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97" w:hRule="atLeast"/>
        </w:trPr>
        <w:tc>
          <w:tcPr>
            <w:tcW w:w="99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b/>
                <w:szCs w:val="21"/>
                <w:lang w:val="en-US" w:eastAsia="zh-CN"/>
              </w:rPr>
            </w:pPr>
            <w:r>
              <w:rPr>
                <w:rFonts w:hint="eastAsia" w:ascii="宋体" w:hAnsi="宋体" w:cs="宋体"/>
                <w:b/>
                <w:szCs w:val="21"/>
                <w:lang w:val="en-US" w:eastAsia="zh-CN"/>
              </w:rPr>
              <w:t>序号</w:t>
            </w:r>
          </w:p>
        </w:tc>
        <w:tc>
          <w:tcPr>
            <w:tcW w:w="208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b/>
                <w:szCs w:val="21"/>
              </w:rPr>
            </w:pPr>
            <w:r>
              <w:rPr>
                <w:rFonts w:ascii="宋体" w:hAnsi="宋体" w:cs="宋体"/>
                <w:b/>
                <w:szCs w:val="21"/>
              </w:rPr>
              <w:t>评审内容</w:t>
            </w:r>
          </w:p>
        </w:tc>
        <w:tc>
          <w:tcPr>
            <w:tcW w:w="5520" w:type="dxa"/>
            <w:tcBorders>
              <w:top w:val="outset" w:color="auto" w:sz="6" w:space="0"/>
              <w:left w:val="outset" w:color="auto" w:sz="6" w:space="0"/>
              <w:bottom w:val="outset" w:color="auto" w:sz="6" w:space="0"/>
              <w:right w:val="single" w:color="auto" w:sz="4" w:space="0"/>
            </w:tcBorders>
            <w:vAlign w:val="center"/>
          </w:tcPr>
          <w:p>
            <w:pPr>
              <w:jc w:val="center"/>
              <w:rPr>
                <w:rFonts w:ascii="宋体" w:hAnsi="宋体" w:cs="宋体"/>
                <w:b/>
                <w:szCs w:val="21"/>
              </w:rPr>
            </w:pPr>
            <w:r>
              <w:rPr>
                <w:rFonts w:ascii="宋体" w:hAnsi="宋体" w:cs="宋体"/>
                <w:b/>
                <w:szCs w:val="21"/>
              </w:rPr>
              <w:t>评分细则</w:t>
            </w:r>
          </w:p>
        </w:tc>
        <w:tc>
          <w:tcPr>
            <w:tcW w:w="789" w:type="dxa"/>
            <w:tcBorders>
              <w:top w:val="outset" w:color="auto" w:sz="6" w:space="0"/>
              <w:left w:val="outset" w:color="auto" w:sz="6" w:space="0"/>
              <w:bottom w:val="outset" w:color="auto" w:sz="6" w:space="0"/>
              <w:right w:val="single" w:color="auto" w:sz="4" w:space="0"/>
            </w:tcBorders>
            <w:vAlign w:val="center"/>
          </w:tcPr>
          <w:p>
            <w:pPr>
              <w:jc w:val="center"/>
              <w:rPr>
                <w:rFonts w:ascii="宋体" w:hAnsi="宋体" w:cs="宋体"/>
                <w:b/>
                <w:szCs w:val="21"/>
              </w:rPr>
            </w:pPr>
            <w:r>
              <w:rPr>
                <w:rFonts w:ascii="宋体" w:hAnsi="宋体" w:cs="宋体"/>
                <w:b/>
                <w:szCs w:val="21"/>
              </w:rPr>
              <w:t>分值</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66" w:hRule="atLeast"/>
        </w:trPr>
        <w:tc>
          <w:tcPr>
            <w:tcW w:w="99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208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szCs w:val="21"/>
              </w:rPr>
            </w:pPr>
            <w:r>
              <w:rPr>
                <w:rFonts w:ascii="宋体" w:hAnsi="宋体" w:cs="宋体"/>
                <w:szCs w:val="21"/>
              </w:rPr>
              <w:t>同类项目业绩</w:t>
            </w:r>
          </w:p>
        </w:tc>
        <w:tc>
          <w:tcPr>
            <w:tcW w:w="5520" w:type="dxa"/>
            <w:tcBorders>
              <w:top w:val="outset" w:color="auto" w:sz="6" w:space="0"/>
              <w:left w:val="outset" w:color="auto" w:sz="6" w:space="0"/>
              <w:bottom w:val="outset" w:color="auto" w:sz="6" w:space="0"/>
              <w:right w:val="single" w:color="auto" w:sz="4" w:space="0"/>
            </w:tcBorders>
            <w:vAlign w:val="center"/>
          </w:tcPr>
          <w:p>
            <w:pPr>
              <w:jc w:val="left"/>
              <w:rPr>
                <w:rFonts w:ascii="宋体" w:hAnsi="宋体" w:cs="宋体"/>
                <w:szCs w:val="21"/>
              </w:rPr>
            </w:pPr>
            <w:r>
              <w:rPr>
                <w:rFonts w:ascii="宋体" w:hAnsi="宋体" w:cs="宋体"/>
                <w:szCs w:val="21"/>
              </w:rPr>
              <w:t>投标人</w:t>
            </w:r>
            <w:r>
              <w:rPr>
                <w:rFonts w:hint="eastAsia" w:ascii="宋体" w:hAnsi="宋体" w:cs="宋体"/>
                <w:szCs w:val="21"/>
              </w:rPr>
              <w:t>或其独资公司提供三甲医院商保直赔项目合作的成功案例，</w:t>
            </w:r>
            <w:r>
              <w:rPr>
                <w:rFonts w:ascii="宋体" w:hAnsi="宋体" w:cs="宋体"/>
                <w:szCs w:val="21"/>
              </w:rPr>
              <w:t>每提供一项得</w:t>
            </w:r>
            <w:r>
              <w:rPr>
                <w:rFonts w:hint="eastAsia" w:ascii="宋体" w:hAnsi="宋体" w:cs="宋体"/>
                <w:szCs w:val="21"/>
              </w:rPr>
              <w:t>3</w:t>
            </w:r>
            <w:r>
              <w:rPr>
                <w:rFonts w:ascii="宋体" w:hAnsi="宋体" w:cs="宋体"/>
                <w:szCs w:val="21"/>
              </w:rPr>
              <w:t>分，最高</w:t>
            </w:r>
            <w:r>
              <w:rPr>
                <w:rFonts w:hint="eastAsia" w:ascii="宋体" w:hAnsi="宋体" w:cs="宋体"/>
                <w:szCs w:val="21"/>
              </w:rPr>
              <w:t>15</w:t>
            </w:r>
            <w:r>
              <w:rPr>
                <w:rFonts w:ascii="宋体" w:hAnsi="宋体" w:cs="宋体"/>
                <w:szCs w:val="21"/>
              </w:rPr>
              <w:t>分； 不提供不得分。案例证明文件包括商保项目合作</w:t>
            </w:r>
            <w:r>
              <w:rPr>
                <w:rFonts w:hint="eastAsia" w:ascii="宋体" w:hAnsi="宋体" w:cs="宋体"/>
                <w:szCs w:val="21"/>
              </w:rPr>
              <w:t>协议</w:t>
            </w:r>
            <w:r>
              <w:rPr>
                <w:rFonts w:hint="eastAsia" w:ascii="宋体" w:hAnsi="宋体" w:cs="宋体"/>
                <w:szCs w:val="21"/>
                <w:lang w:eastAsia="zh-CN"/>
              </w:rPr>
              <w:t>（</w:t>
            </w:r>
            <w:r>
              <w:rPr>
                <w:rFonts w:hint="eastAsia" w:ascii="宋体" w:hAnsi="宋体" w:cs="宋体"/>
                <w:szCs w:val="21"/>
                <w:lang w:val="en-US" w:eastAsia="zh-CN"/>
              </w:rPr>
              <w:t>合同</w:t>
            </w:r>
            <w:r>
              <w:rPr>
                <w:rFonts w:hint="eastAsia" w:ascii="宋体" w:hAnsi="宋体" w:cs="宋体"/>
                <w:szCs w:val="21"/>
                <w:lang w:eastAsia="zh-CN"/>
              </w:rPr>
              <w:t>）</w:t>
            </w:r>
            <w:r>
              <w:rPr>
                <w:rFonts w:ascii="宋体" w:hAnsi="宋体" w:cs="宋体"/>
                <w:szCs w:val="21"/>
              </w:rPr>
              <w:t>复印件、</w:t>
            </w:r>
            <w:r>
              <w:rPr>
                <w:rFonts w:hint="eastAsia" w:ascii="宋体" w:hAnsi="宋体" w:cs="宋体"/>
                <w:szCs w:val="21"/>
              </w:rPr>
              <w:t>带有商保结算信息的患者结算发票</w:t>
            </w:r>
            <w:r>
              <w:rPr>
                <w:rFonts w:hint="eastAsia" w:ascii="宋体" w:hAnsi="宋体" w:cs="宋体"/>
                <w:szCs w:val="21"/>
                <w:lang w:eastAsia="zh-CN"/>
              </w:rPr>
              <w:t>、</w:t>
            </w:r>
            <w:r>
              <w:rPr>
                <w:rFonts w:hint="eastAsia" w:ascii="宋体" w:hAnsi="宋体" w:cs="宋体"/>
                <w:szCs w:val="21"/>
              </w:rPr>
              <w:t>项目负责人及联系方式</w:t>
            </w:r>
            <w:r>
              <w:rPr>
                <w:rFonts w:hint="eastAsia" w:ascii="宋体" w:hAnsi="宋体" w:cs="宋体"/>
                <w:szCs w:val="21"/>
                <w:lang w:eastAsia="zh-CN"/>
              </w:rPr>
              <w:t>。</w:t>
            </w:r>
          </w:p>
        </w:tc>
        <w:tc>
          <w:tcPr>
            <w:tcW w:w="789" w:type="dxa"/>
            <w:tcBorders>
              <w:top w:val="outset" w:color="auto" w:sz="6" w:space="0"/>
              <w:left w:val="outset" w:color="auto" w:sz="6" w:space="0"/>
              <w:bottom w:val="outset" w:color="auto" w:sz="6" w:space="0"/>
              <w:right w:val="single" w:color="auto" w:sz="4" w:space="0"/>
            </w:tcBorders>
            <w:vAlign w:val="center"/>
          </w:tcPr>
          <w:p>
            <w:pPr>
              <w:jc w:val="center"/>
              <w:rPr>
                <w:rFonts w:ascii="宋体" w:hAnsi="宋体" w:cs="宋体"/>
                <w:szCs w:val="21"/>
              </w:rPr>
            </w:pPr>
            <w:r>
              <w:rPr>
                <w:rFonts w:hint="eastAsia" w:ascii="宋体" w:hAnsi="宋体" w:cs="宋体"/>
                <w:szCs w:val="21"/>
              </w:rPr>
              <w:t>15</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00" w:hRule="atLeast"/>
        </w:trPr>
        <w:tc>
          <w:tcPr>
            <w:tcW w:w="99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208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szCs w:val="21"/>
              </w:rPr>
            </w:pPr>
            <w:r>
              <w:rPr>
                <w:rFonts w:hint="eastAsia" w:ascii="宋体" w:hAnsi="宋体" w:cs="宋体"/>
                <w:szCs w:val="21"/>
              </w:rPr>
              <w:t>保险</w:t>
            </w:r>
            <w:r>
              <w:rPr>
                <w:rFonts w:ascii="宋体" w:hAnsi="宋体" w:cs="宋体"/>
                <w:szCs w:val="21"/>
              </w:rPr>
              <w:t>公司合作数量</w:t>
            </w:r>
          </w:p>
        </w:tc>
        <w:tc>
          <w:tcPr>
            <w:tcW w:w="5520" w:type="dxa"/>
            <w:tcBorders>
              <w:top w:val="outset" w:color="auto" w:sz="6" w:space="0"/>
              <w:left w:val="outset" w:color="auto" w:sz="6" w:space="0"/>
              <w:bottom w:val="outset" w:color="auto" w:sz="6" w:space="0"/>
              <w:right w:val="single" w:color="auto" w:sz="4" w:space="0"/>
            </w:tcBorders>
            <w:vAlign w:val="center"/>
          </w:tcPr>
          <w:p>
            <w:pPr>
              <w:jc w:val="left"/>
              <w:rPr>
                <w:rFonts w:ascii="宋体" w:hAnsi="宋体" w:cs="宋体"/>
                <w:szCs w:val="21"/>
              </w:rPr>
            </w:pPr>
            <w:r>
              <w:rPr>
                <w:rFonts w:hint="eastAsia" w:ascii="宋体" w:hAnsi="宋体" w:cs="宋体"/>
                <w:szCs w:val="21"/>
              </w:rPr>
              <w:t>投标人或其独资公司提供与保险公司的合作证明文件</w:t>
            </w:r>
            <w:r>
              <w:rPr>
                <w:rFonts w:ascii="宋体" w:hAnsi="宋体" w:cs="宋体"/>
                <w:szCs w:val="21"/>
              </w:rPr>
              <w:t>，合作公司</w:t>
            </w:r>
            <w:r>
              <w:rPr>
                <w:rFonts w:hint="eastAsia" w:ascii="宋体" w:hAnsi="宋体" w:cs="宋体"/>
                <w:szCs w:val="21"/>
              </w:rPr>
              <w:t>属于国内资产规模前1</w:t>
            </w:r>
            <w:r>
              <w:rPr>
                <w:rFonts w:ascii="宋体" w:hAnsi="宋体" w:cs="宋体"/>
                <w:szCs w:val="21"/>
              </w:rPr>
              <w:t>0</w:t>
            </w:r>
            <w:r>
              <w:rPr>
                <w:rFonts w:hint="eastAsia" w:ascii="宋体" w:hAnsi="宋体" w:cs="宋体"/>
                <w:szCs w:val="21"/>
              </w:rPr>
              <w:t>保险公司的</w:t>
            </w:r>
            <w:r>
              <w:rPr>
                <w:rFonts w:ascii="宋体" w:hAnsi="宋体" w:cs="宋体"/>
                <w:szCs w:val="21"/>
              </w:rPr>
              <w:t>得3分，其他保险公司得1分</w:t>
            </w:r>
            <w:r>
              <w:rPr>
                <w:rFonts w:hint="eastAsia" w:ascii="宋体" w:hAnsi="宋体" w:cs="宋体"/>
                <w:szCs w:val="21"/>
              </w:rPr>
              <w:t>，</w:t>
            </w:r>
            <w:r>
              <w:rPr>
                <w:rFonts w:ascii="宋体" w:hAnsi="宋体" w:cs="宋体"/>
                <w:szCs w:val="21"/>
              </w:rPr>
              <w:t>最高15分；不提供不得分 (同</w:t>
            </w:r>
            <w:r>
              <w:rPr>
                <w:rFonts w:hint="eastAsia" w:ascii="宋体" w:hAnsi="宋体" w:cs="宋体"/>
                <w:szCs w:val="21"/>
              </w:rPr>
              <w:t>保险</w:t>
            </w:r>
            <w:r>
              <w:rPr>
                <w:rFonts w:ascii="宋体" w:hAnsi="宋体" w:cs="宋体"/>
                <w:szCs w:val="21"/>
              </w:rPr>
              <w:t>公司的合作证明文件</w:t>
            </w:r>
            <w:r>
              <w:rPr>
                <w:rFonts w:hint="eastAsia" w:ascii="宋体" w:hAnsi="宋体" w:cs="宋体"/>
                <w:szCs w:val="21"/>
              </w:rPr>
              <w:t>可以</w:t>
            </w:r>
            <w:r>
              <w:rPr>
                <w:rFonts w:ascii="宋体" w:hAnsi="宋体" w:cs="宋体"/>
                <w:szCs w:val="21"/>
              </w:rPr>
              <w:t>是合作协议或合同，</w:t>
            </w:r>
            <w:r>
              <w:rPr>
                <w:rFonts w:hint="eastAsia" w:ascii="宋体" w:hAnsi="宋体" w:cs="宋体"/>
                <w:szCs w:val="21"/>
              </w:rPr>
              <w:t>需</w:t>
            </w:r>
            <w:r>
              <w:rPr>
                <w:rFonts w:ascii="宋体" w:hAnsi="宋体" w:cs="宋体"/>
                <w:szCs w:val="21"/>
              </w:rPr>
              <w:t>复印合作协议或合同的关键页面)</w:t>
            </w:r>
            <w:r>
              <w:rPr>
                <w:rFonts w:hint="eastAsia" w:ascii="宋体" w:hAnsi="宋体" w:cs="宋体"/>
                <w:szCs w:val="21"/>
              </w:rPr>
              <w:t xml:space="preserve"> （国内资产规模前10保险公司：中国人寿、平安人寿、太保人寿、新华人寿、泰康人寿、太平人寿、华夏人寿、人保人寿、富德生命人寿、阳光人寿&lt;资产规模</w:t>
            </w:r>
            <w:r>
              <w:rPr>
                <w:rFonts w:ascii="宋体" w:hAnsi="宋体" w:cs="宋体"/>
                <w:szCs w:val="21"/>
              </w:rPr>
              <w:t>前十&gt;</w:t>
            </w:r>
            <w:r>
              <w:rPr>
                <w:rFonts w:hint="eastAsia" w:ascii="宋体" w:hAnsi="宋体" w:cs="宋体"/>
                <w:szCs w:val="21"/>
              </w:rPr>
              <w:t>）</w:t>
            </w:r>
          </w:p>
        </w:tc>
        <w:tc>
          <w:tcPr>
            <w:tcW w:w="789" w:type="dxa"/>
            <w:tcBorders>
              <w:top w:val="outset" w:color="auto" w:sz="6" w:space="0"/>
              <w:left w:val="outset" w:color="auto" w:sz="6" w:space="0"/>
              <w:bottom w:val="outset" w:color="auto" w:sz="6" w:space="0"/>
              <w:right w:val="single" w:color="auto" w:sz="4" w:space="0"/>
            </w:tcBorders>
            <w:vAlign w:val="center"/>
          </w:tcPr>
          <w:p>
            <w:pPr>
              <w:jc w:val="center"/>
              <w:rPr>
                <w:rFonts w:hint="eastAsia" w:ascii="宋体" w:hAnsi="宋体" w:cs="宋体"/>
                <w:szCs w:val="21"/>
              </w:rPr>
            </w:pPr>
            <w:r>
              <w:rPr>
                <w:rFonts w:ascii="宋体" w:hAnsi="宋体" w:cs="宋体"/>
                <w:szCs w:val="21"/>
              </w:rPr>
              <w:t>15</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33" w:hRule="atLeast"/>
        </w:trPr>
        <w:tc>
          <w:tcPr>
            <w:tcW w:w="99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208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szCs w:val="21"/>
              </w:rPr>
            </w:pPr>
            <w:r>
              <w:rPr>
                <w:rFonts w:hint="eastAsia" w:ascii="宋体" w:hAnsi="宋体" w:cs="宋体"/>
                <w:szCs w:val="21"/>
              </w:rPr>
              <w:t>项目经理资质</w:t>
            </w:r>
          </w:p>
        </w:tc>
        <w:tc>
          <w:tcPr>
            <w:tcW w:w="5520" w:type="dxa"/>
            <w:tcBorders>
              <w:top w:val="outset" w:color="auto" w:sz="6" w:space="0"/>
              <w:left w:val="outset" w:color="auto" w:sz="6" w:space="0"/>
              <w:bottom w:val="outset" w:color="auto" w:sz="6" w:space="0"/>
              <w:right w:val="single" w:color="auto" w:sz="4" w:space="0"/>
            </w:tcBorders>
            <w:vAlign w:val="center"/>
          </w:tcPr>
          <w:p>
            <w:pPr>
              <w:jc w:val="left"/>
              <w:rPr>
                <w:rFonts w:ascii="宋体" w:hAnsi="宋体" w:cs="宋体"/>
                <w:szCs w:val="21"/>
              </w:rPr>
            </w:pPr>
            <w:r>
              <w:rPr>
                <w:rFonts w:hint="eastAsia" w:ascii="宋体" w:hAnsi="宋体" w:cs="宋体"/>
                <w:szCs w:val="21"/>
              </w:rPr>
              <w:t>项目经理具备项目管理专业人士资格认证（PMP）、信息系统项目管理师资质证书和5年以上项目管理经验。</w:t>
            </w:r>
            <w:r>
              <w:rPr>
                <w:rFonts w:ascii="宋体" w:hAnsi="宋体" w:cs="宋体"/>
                <w:szCs w:val="21"/>
              </w:rPr>
              <w:t>提供</w:t>
            </w:r>
            <w:r>
              <w:rPr>
                <w:rFonts w:hint="eastAsia" w:ascii="宋体" w:hAnsi="宋体" w:cs="宋体"/>
                <w:szCs w:val="21"/>
              </w:rPr>
              <w:t>任意</w:t>
            </w:r>
            <w:r>
              <w:rPr>
                <w:rFonts w:ascii="宋体" w:hAnsi="宋体" w:cs="宋体"/>
                <w:szCs w:val="21"/>
              </w:rPr>
              <w:t>一项得</w:t>
            </w:r>
            <w:r>
              <w:rPr>
                <w:rFonts w:hint="eastAsia" w:ascii="宋体" w:hAnsi="宋体" w:cs="宋体"/>
                <w:szCs w:val="21"/>
              </w:rPr>
              <w:t>3</w:t>
            </w:r>
            <w:r>
              <w:rPr>
                <w:rFonts w:ascii="宋体" w:hAnsi="宋体" w:cs="宋体"/>
                <w:szCs w:val="21"/>
              </w:rPr>
              <w:t>分</w:t>
            </w:r>
            <w:r>
              <w:rPr>
                <w:rFonts w:hint="eastAsia" w:ascii="宋体" w:hAnsi="宋体" w:cs="宋体"/>
                <w:szCs w:val="21"/>
              </w:rPr>
              <w:t>，满分3</w:t>
            </w:r>
            <w:r>
              <w:rPr>
                <w:rFonts w:ascii="宋体" w:hAnsi="宋体" w:cs="宋体"/>
                <w:szCs w:val="21"/>
              </w:rPr>
              <w:t>分。（提供上述证书或证明材料复印件</w:t>
            </w:r>
            <w:r>
              <w:rPr>
                <w:rFonts w:hint="eastAsia" w:ascii="宋体" w:hAnsi="宋体" w:cs="宋体"/>
                <w:szCs w:val="21"/>
              </w:rPr>
              <w:t>）</w:t>
            </w:r>
          </w:p>
        </w:tc>
        <w:tc>
          <w:tcPr>
            <w:tcW w:w="789" w:type="dxa"/>
            <w:tcBorders>
              <w:top w:val="outset" w:color="auto" w:sz="6" w:space="0"/>
              <w:left w:val="outset" w:color="auto" w:sz="6" w:space="0"/>
              <w:bottom w:val="outset" w:color="auto" w:sz="6"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3</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66" w:hRule="atLeast"/>
        </w:trPr>
        <w:tc>
          <w:tcPr>
            <w:tcW w:w="99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208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szCs w:val="21"/>
              </w:rPr>
            </w:pPr>
            <w:r>
              <w:rPr>
                <w:rFonts w:hint="eastAsia" w:ascii="宋体" w:hAnsi="宋体" w:cs="宋体"/>
                <w:szCs w:val="21"/>
              </w:rPr>
              <w:t>安全和技术</w:t>
            </w:r>
            <w:r>
              <w:rPr>
                <w:rFonts w:ascii="宋体" w:hAnsi="宋体" w:cs="宋体"/>
                <w:szCs w:val="21"/>
              </w:rPr>
              <w:t>服务</w:t>
            </w:r>
            <w:r>
              <w:rPr>
                <w:rFonts w:hint="eastAsia" w:ascii="宋体" w:hAnsi="宋体" w:cs="宋体"/>
                <w:szCs w:val="21"/>
              </w:rPr>
              <w:t>能力</w:t>
            </w:r>
          </w:p>
        </w:tc>
        <w:tc>
          <w:tcPr>
            <w:tcW w:w="5520" w:type="dxa"/>
            <w:tcBorders>
              <w:top w:val="outset" w:color="auto" w:sz="6" w:space="0"/>
              <w:left w:val="outset" w:color="auto" w:sz="6" w:space="0"/>
              <w:bottom w:val="outset" w:color="auto" w:sz="6" w:space="0"/>
              <w:right w:val="single" w:color="auto" w:sz="4" w:space="0"/>
            </w:tcBorders>
            <w:vAlign w:val="center"/>
          </w:tcPr>
          <w:p>
            <w:pPr>
              <w:jc w:val="left"/>
              <w:rPr>
                <w:rFonts w:ascii="宋体" w:hAnsi="宋体" w:cs="宋体"/>
                <w:szCs w:val="21"/>
              </w:rPr>
            </w:pPr>
            <w:r>
              <w:rPr>
                <w:rFonts w:hint="eastAsia" w:ascii="宋体" w:hAnsi="宋体" w:cs="宋体"/>
                <w:szCs w:val="21"/>
              </w:rPr>
              <w:t>投标人或其独资公司提供安全和技术服务能力证明文件</w:t>
            </w:r>
            <w:r>
              <w:rPr>
                <w:rFonts w:hint="eastAsia" w:ascii="宋体" w:hAnsi="宋体" w:cs="宋体"/>
                <w:szCs w:val="21"/>
                <w:lang w:eastAsia="zh-CN"/>
              </w:rPr>
              <w:t>：</w:t>
            </w:r>
            <w:r>
              <w:rPr>
                <w:rFonts w:hint="eastAsia" w:ascii="宋体" w:hAnsi="宋体" w:cs="宋体"/>
                <w:szCs w:val="21"/>
              </w:rPr>
              <w:t>信息系统安全等级保护备案、信息安全管理体系认证（ISO27001）、质量管理体系认证（ISO9001）、信息技术服务管理体系认证（ISO20000</w:t>
            </w:r>
            <w:r>
              <w:rPr>
                <w:rFonts w:ascii="宋体" w:hAnsi="宋体" w:cs="宋体"/>
                <w:szCs w:val="21"/>
              </w:rPr>
              <w:t>）</w:t>
            </w:r>
            <w:r>
              <w:rPr>
                <w:rFonts w:hint="eastAsia" w:ascii="宋体" w:hAnsi="宋体" w:cs="宋体"/>
                <w:szCs w:val="21"/>
              </w:rPr>
              <w:t>。</w:t>
            </w:r>
            <w:r>
              <w:rPr>
                <w:rFonts w:hint="eastAsia" w:ascii="宋体" w:hAnsi="宋体" w:cs="宋体"/>
                <w:szCs w:val="21"/>
                <w:lang w:val="en-US" w:eastAsia="zh-CN"/>
              </w:rPr>
              <w:t>每</w:t>
            </w:r>
            <w:r>
              <w:rPr>
                <w:rFonts w:ascii="宋体" w:hAnsi="宋体" w:cs="宋体"/>
                <w:szCs w:val="21"/>
              </w:rPr>
              <w:t>提供一</w:t>
            </w:r>
            <w:r>
              <w:rPr>
                <w:rFonts w:hint="eastAsia" w:ascii="宋体" w:hAnsi="宋体" w:cs="宋体"/>
                <w:szCs w:val="21"/>
              </w:rPr>
              <w:t>项</w:t>
            </w:r>
            <w:r>
              <w:rPr>
                <w:rFonts w:ascii="宋体" w:hAnsi="宋体" w:cs="宋体"/>
                <w:szCs w:val="21"/>
              </w:rPr>
              <w:t>得</w:t>
            </w:r>
            <w:r>
              <w:rPr>
                <w:rFonts w:hint="eastAsia" w:ascii="宋体" w:hAnsi="宋体" w:cs="宋体"/>
                <w:szCs w:val="21"/>
              </w:rPr>
              <w:t>3</w:t>
            </w:r>
            <w:r>
              <w:rPr>
                <w:rFonts w:ascii="宋体" w:hAnsi="宋体" w:cs="宋体"/>
                <w:szCs w:val="21"/>
              </w:rPr>
              <w:t>分，满分12分</w:t>
            </w:r>
            <w:r>
              <w:rPr>
                <w:rFonts w:hint="eastAsia" w:ascii="宋体" w:hAnsi="宋体" w:cs="宋体"/>
                <w:szCs w:val="21"/>
                <w:lang w:eastAsia="zh-CN"/>
              </w:rPr>
              <w:t>，</w:t>
            </w:r>
            <w:r>
              <w:rPr>
                <w:rFonts w:ascii="宋体" w:hAnsi="宋体" w:cs="宋体"/>
                <w:szCs w:val="21"/>
              </w:rPr>
              <w:t>不提供不得分（提供上述证书或证明材料复印件</w:t>
            </w:r>
            <w:r>
              <w:rPr>
                <w:rFonts w:hint="eastAsia" w:ascii="宋体" w:hAnsi="宋体" w:cs="宋体"/>
                <w:szCs w:val="21"/>
              </w:rPr>
              <w:t>）</w:t>
            </w:r>
          </w:p>
        </w:tc>
        <w:tc>
          <w:tcPr>
            <w:tcW w:w="789" w:type="dxa"/>
            <w:tcBorders>
              <w:top w:val="outset" w:color="auto" w:sz="6" w:space="0"/>
              <w:left w:val="outset" w:color="auto" w:sz="6" w:space="0"/>
              <w:bottom w:val="outset" w:color="auto" w:sz="6" w:space="0"/>
              <w:right w:val="single" w:color="auto" w:sz="4" w:space="0"/>
            </w:tcBorders>
            <w:vAlign w:val="center"/>
          </w:tcPr>
          <w:p>
            <w:pPr>
              <w:jc w:val="center"/>
              <w:rPr>
                <w:rFonts w:hint="eastAsia" w:ascii="宋体" w:hAnsi="宋体" w:cs="宋体"/>
                <w:szCs w:val="21"/>
              </w:rPr>
            </w:pPr>
            <w:r>
              <w:rPr>
                <w:rFonts w:ascii="宋体" w:hAnsi="宋体" w:cs="宋体"/>
                <w:szCs w:val="21"/>
              </w:rPr>
              <w:t>12</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81" w:hRule="atLeast"/>
        </w:trPr>
        <w:tc>
          <w:tcPr>
            <w:tcW w:w="99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208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szCs w:val="21"/>
              </w:rPr>
            </w:pPr>
            <w:r>
              <w:rPr>
                <w:rFonts w:hint="eastAsia" w:ascii="宋体" w:hAnsi="宋体" w:cs="宋体"/>
                <w:szCs w:val="21"/>
              </w:rPr>
              <w:t>企业</w:t>
            </w:r>
            <w:r>
              <w:rPr>
                <w:rFonts w:ascii="宋体" w:hAnsi="宋体" w:cs="宋体"/>
                <w:szCs w:val="21"/>
              </w:rPr>
              <w:t>信誉</w:t>
            </w:r>
          </w:p>
        </w:tc>
        <w:tc>
          <w:tcPr>
            <w:tcW w:w="5520" w:type="dxa"/>
            <w:tcBorders>
              <w:top w:val="outset" w:color="auto" w:sz="6" w:space="0"/>
              <w:left w:val="outset" w:color="auto" w:sz="6" w:space="0"/>
              <w:bottom w:val="outset" w:color="auto" w:sz="6" w:space="0"/>
              <w:right w:val="single" w:color="auto" w:sz="4" w:space="0"/>
            </w:tcBorders>
            <w:vAlign w:val="center"/>
          </w:tcPr>
          <w:p>
            <w:pPr>
              <w:jc w:val="left"/>
              <w:rPr>
                <w:rFonts w:ascii="宋体" w:hAnsi="宋体" w:cs="宋体"/>
                <w:szCs w:val="21"/>
              </w:rPr>
            </w:pPr>
            <w:r>
              <w:rPr>
                <w:rFonts w:hint="eastAsia" w:ascii="宋体" w:hAnsi="宋体" w:cs="宋体"/>
                <w:szCs w:val="21"/>
              </w:rPr>
              <w:t>投标人或其独资公司提供</w:t>
            </w:r>
            <w:r>
              <w:rPr>
                <w:rFonts w:hint="eastAsia" w:ascii="宋体" w:hAnsi="宋体" w:cs="宋体"/>
                <w:szCs w:val="21"/>
                <w:lang w:eastAsia="zh-CN"/>
              </w:rPr>
              <w:t>：</w:t>
            </w:r>
            <w:r>
              <w:rPr>
                <w:rFonts w:hint="eastAsia" w:ascii="宋体" w:hAnsi="宋体" w:cs="宋体"/>
                <w:szCs w:val="21"/>
              </w:rPr>
              <w:t>高新技术企业认证证书、国家工商行政管理总局颁发的守合同重信用企业证书、中国软件行业协会颁发的企业信用等级AAA证书</w:t>
            </w:r>
            <w:r>
              <w:rPr>
                <w:rFonts w:ascii="宋体" w:hAnsi="宋体" w:cs="宋体"/>
                <w:szCs w:val="21"/>
              </w:rPr>
              <w:t>。提供</w:t>
            </w:r>
            <w:r>
              <w:rPr>
                <w:rFonts w:hint="eastAsia" w:ascii="宋体" w:hAnsi="宋体" w:cs="宋体"/>
                <w:szCs w:val="21"/>
              </w:rPr>
              <w:t>任意</w:t>
            </w:r>
            <w:r>
              <w:rPr>
                <w:rFonts w:ascii="宋体" w:hAnsi="宋体" w:cs="宋体"/>
                <w:szCs w:val="21"/>
              </w:rPr>
              <w:t>一</w:t>
            </w:r>
            <w:r>
              <w:rPr>
                <w:rFonts w:hint="eastAsia" w:ascii="宋体" w:hAnsi="宋体" w:cs="宋体"/>
                <w:szCs w:val="21"/>
              </w:rPr>
              <w:t>项得</w:t>
            </w:r>
            <w:r>
              <w:rPr>
                <w:rFonts w:ascii="宋体" w:hAnsi="宋体" w:cs="宋体"/>
                <w:szCs w:val="21"/>
              </w:rPr>
              <w:t>2分，满分2分</w:t>
            </w:r>
            <w:r>
              <w:rPr>
                <w:rFonts w:hint="eastAsia" w:ascii="宋体" w:hAnsi="宋体" w:cs="宋体"/>
                <w:szCs w:val="21"/>
              </w:rPr>
              <w:t>；</w:t>
            </w:r>
            <w:r>
              <w:rPr>
                <w:rFonts w:ascii="宋体" w:hAnsi="宋体" w:cs="宋体"/>
                <w:szCs w:val="21"/>
              </w:rPr>
              <w:t>不提供不得分（提供上述证书或证明材料复印件</w:t>
            </w:r>
            <w:r>
              <w:rPr>
                <w:rFonts w:hint="eastAsia" w:ascii="宋体" w:hAnsi="宋体" w:cs="宋体"/>
                <w:szCs w:val="21"/>
              </w:rPr>
              <w:t>）</w:t>
            </w:r>
          </w:p>
        </w:tc>
        <w:tc>
          <w:tcPr>
            <w:tcW w:w="789" w:type="dxa"/>
            <w:tcBorders>
              <w:top w:val="outset" w:color="auto" w:sz="6" w:space="0"/>
              <w:left w:val="outset" w:color="auto" w:sz="6" w:space="0"/>
              <w:bottom w:val="outset" w:color="auto" w:sz="6" w:space="0"/>
              <w:right w:val="single" w:color="auto" w:sz="4" w:space="0"/>
            </w:tcBorders>
            <w:vAlign w:val="center"/>
          </w:tcPr>
          <w:p>
            <w:pPr>
              <w:jc w:val="center"/>
              <w:rPr>
                <w:rFonts w:hint="eastAsia" w:ascii="宋体" w:hAnsi="宋体" w:cs="宋体"/>
                <w:szCs w:val="21"/>
              </w:rPr>
            </w:pPr>
            <w:r>
              <w:rPr>
                <w:rFonts w:ascii="宋体" w:hAnsi="宋体" w:cs="宋体"/>
                <w:szCs w:val="21"/>
              </w:rPr>
              <w:t>2</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49" w:hRule="atLeast"/>
        </w:trPr>
        <w:tc>
          <w:tcPr>
            <w:tcW w:w="99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208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szCs w:val="21"/>
              </w:rPr>
            </w:pPr>
            <w:r>
              <w:rPr>
                <w:rFonts w:ascii="宋体" w:hAnsi="宋体" w:cs="宋体"/>
                <w:szCs w:val="21"/>
              </w:rPr>
              <w:t>投标人自主开发能力</w:t>
            </w:r>
          </w:p>
        </w:tc>
        <w:tc>
          <w:tcPr>
            <w:tcW w:w="5520" w:type="dxa"/>
            <w:tcBorders>
              <w:top w:val="outset" w:color="auto" w:sz="6" w:space="0"/>
              <w:left w:val="outset" w:color="auto" w:sz="6" w:space="0"/>
              <w:bottom w:val="outset" w:color="auto" w:sz="6" w:space="0"/>
              <w:right w:val="single" w:color="auto" w:sz="4" w:space="0"/>
            </w:tcBorders>
            <w:vAlign w:val="center"/>
          </w:tcPr>
          <w:p>
            <w:pPr>
              <w:jc w:val="left"/>
              <w:rPr>
                <w:rFonts w:ascii="宋体" w:hAnsi="宋体" w:cs="宋体"/>
                <w:szCs w:val="21"/>
              </w:rPr>
            </w:pPr>
            <w:r>
              <w:rPr>
                <w:rFonts w:hint="eastAsia" w:ascii="宋体" w:hAnsi="宋体" w:cs="宋体"/>
                <w:szCs w:val="21"/>
              </w:rPr>
              <w:t>投标人或其独资公司提供商保相关产品的专利证书、软件著作权登记证书，每提供一份专利证书得2分，每提供一份软件著作权得1分，最高得</w:t>
            </w:r>
            <w:r>
              <w:rPr>
                <w:rFonts w:ascii="宋体" w:hAnsi="宋体" w:cs="宋体"/>
                <w:szCs w:val="21"/>
              </w:rPr>
              <w:t>8</w:t>
            </w:r>
            <w:r>
              <w:rPr>
                <w:rFonts w:hint="eastAsia" w:ascii="宋体" w:hAnsi="宋体" w:cs="宋体"/>
                <w:szCs w:val="21"/>
              </w:rPr>
              <w:t>分</w:t>
            </w:r>
            <w:r>
              <w:rPr>
                <w:rFonts w:hint="eastAsia" w:ascii="宋体" w:hAnsi="宋体" w:cs="宋体"/>
                <w:szCs w:val="21"/>
                <w:lang w:eastAsia="zh-CN"/>
              </w:rPr>
              <w:t>，</w:t>
            </w:r>
            <w:r>
              <w:rPr>
                <w:rFonts w:ascii="宋体" w:hAnsi="宋体" w:cs="宋体"/>
                <w:szCs w:val="21"/>
              </w:rPr>
              <w:t>不提供不得分（提供上述证书或证明材料复印件</w:t>
            </w:r>
            <w:r>
              <w:rPr>
                <w:rFonts w:hint="eastAsia" w:ascii="宋体" w:hAnsi="宋体" w:cs="宋体"/>
                <w:szCs w:val="21"/>
              </w:rPr>
              <w:t>）</w:t>
            </w:r>
          </w:p>
        </w:tc>
        <w:tc>
          <w:tcPr>
            <w:tcW w:w="789" w:type="dxa"/>
            <w:tcBorders>
              <w:top w:val="outset" w:color="auto" w:sz="6" w:space="0"/>
              <w:left w:val="outset" w:color="auto" w:sz="6" w:space="0"/>
              <w:bottom w:val="outset" w:color="auto" w:sz="6" w:space="0"/>
              <w:right w:val="single" w:color="auto" w:sz="4" w:space="0"/>
            </w:tcBorders>
            <w:vAlign w:val="center"/>
          </w:tcPr>
          <w:p>
            <w:pPr>
              <w:jc w:val="center"/>
              <w:rPr>
                <w:rFonts w:hint="eastAsia" w:ascii="宋体" w:hAnsi="宋体" w:cs="宋体"/>
                <w:szCs w:val="21"/>
              </w:rPr>
            </w:pPr>
            <w:r>
              <w:rPr>
                <w:rFonts w:ascii="宋体" w:hAnsi="宋体" w:cs="宋体"/>
                <w:szCs w:val="21"/>
              </w:rPr>
              <w:t>8</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49" w:hRule="atLeast"/>
        </w:trPr>
        <w:tc>
          <w:tcPr>
            <w:tcW w:w="993" w:type="dxa"/>
            <w:tcBorders>
              <w:top w:val="outset" w:color="auto" w:sz="6" w:space="0"/>
              <w:left w:val="outset" w:color="auto" w:sz="6" w:space="0"/>
              <w:bottom w:val="outset" w:color="auto" w:sz="6" w:space="0"/>
              <w:right w:val="outset" w:color="auto" w:sz="6"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7</w:t>
            </w:r>
          </w:p>
        </w:tc>
        <w:tc>
          <w:tcPr>
            <w:tcW w:w="2088"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cs="宋体"/>
                <w:szCs w:val="21"/>
              </w:rPr>
            </w:pPr>
            <w:r>
              <w:rPr>
                <w:rFonts w:hint="eastAsia" w:ascii="宋体" w:hAnsi="宋体" w:eastAsia="宋体" w:cs="宋体"/>
                <w:sz w:val="21"/>
                <w:szCs w:val="21"/>
              </w:rPr>
              <w:t>对</w:t>
            </w:r>
            <w:r>
              <w:rPr>
                <w:rFonts w:hint="eastAsia" w:ascii="宋体" w:hAnsi="宋体" w:eastAsia="宋体" w:cs="宋体"/>
                <w:sz w:val="21"/>
                <w:szCs w:val="21"/>
                <w:lang w:val="en-US" w:eastAsia="zh-CN"/>
              </w:rPr>
              <w:t>采购</w:t>
            </w:r>
            <w:r>
              <w:rPr>
                <w:rFonts w:hint="eastAsia" w:ascii="宋体" w:hAnsi="宋体" w:eastAsia="宋体" w:cs="宋体"/>
                <w:sz w:val="21"/>
                <w:szCs w:val="21"/>
              </w:rPr>
              <w:t>文件的响应度及符合性</w:t>
            </w:r>
          </w:p>
        </w:tc>
        <w:tc>
          <w:tcPr>
            <w:tcW w:w="5520" w:type="dxa"/>
            <w:tcBorders>
              <w:top w:val="outset" w:color="auto" w:sz="6" w:space="0"/>
              <w:left w:val="outset" w:color="auto" w:sz="6" w:space="0"/>
              <w:bottom w:val="outset" w:color="auto" w:sz="6" w:space="0"/>
              <w:right w:val="single" w:color="auto" w:sz="4" w:space="0"/>
            </w:tcBorders>
            <w:vAlign w:val="center"/>
          </w:tcPr>
          <w:p>
            <w:pPr>
              <w:jc w:val="left"/>
              <w:rPr>
                <w:rFonts w:hint="eastAsia" w:ascii="宋体" w:hAnsi="宋体" w:cs="宋体"/>
                <w:szCs w:val="21"/>
                <w:lang w:val="en-US" w:eastAsia="zh-CN"/>
              </w:rPr>
            </w:pPr>
            <w:r>
              <w:rPr>
                <w:rFonts w:hint="eastAsia" w:ascii="宋体" w:hAnsi="宋体" w:cs="宋体"/>
                <w:szCs w:val="21"/>
              </w:rPr>
              <w:t>根据</w:t>
            </w:r>
            <w:r>
              <w:rPr>
                <w:rFonts w:hint="eastAsia" w:ascii="宋体" w:hAnsi="宋体" w:cs="宋体"/>
                <w:szCs w:val="21"/>
                <w:lang w:val="en-US" w:eastAsia="zh-CN"/>
              </w:rPr>
              <w:t>采购</w:t>
            </w:r>
            <w:r>
              <w:rPr>
                <w:rFonts w:hint="eastAsia" w:ascii="宋体" w:hAnsi="宋体" w:cs="宋体"/>
                <w:szCs w:val="21"/>
              </w:rPr>
              <w:t>文件第</w:t>
            </w:r>
            <w:r>
              <w:rPr>
                <w:rFonts w:hint="eastAsia" w:ascii="宋体" w:hAnsi="宋体" w:cs="宋体"/>
                <w:szCs w:val="21"/>
                <w:lang w:val="en-US" w:eastAsia="zh-CN"/>
              </w:rPr>
              <w:t>三</w:t>
            </w:r>
            <w:r>
              <w:rPr>
                <w:rFonts w:hint="eastAsia" w:ascii="宋体" w:hAnsi="宋体" w:cs="宋体"/>
                <w:szCs w:val="21"/>
              </w:rPr>
              <w:t>部分“服务</w:t>
            </w:r>
            <w:r>
              <w:rPr>
                <w:rFonts w:hint="eastAsia" w:ascii="宋体" w:hAnsi="宋体" w:cs="宋体"/>
                <w:szCs w:val="21"/>
                <w:lang w:val="en-US" w:eastAsia="zh-CN"/>
              </w:rPr>
              <w:t>具体</w:t>
            </w:r>
            <w:r>
              <w:rPr>
                <w:rFonts w:hint="eastAsia" w:ascii="宋体" w:hAnsi="宋体" w:cs="宋体"/>
                <w:szCs w:val="21"/>
              </w:rPr>
              <w:t>要求”中，标★的指标一项负偏离扣4分，其他指标一项负偏离扣2分，扣完为止。不能按照</w:t>
            </w:r>
            <w:r>
              <w:rPr>
                <w:rFonts w:hint="eastAsia" w:ascii="宋体" w:hAnsi="宋体" w:cs="宋体"/>
                <w:szCs w:val="21"/>
                <w:lang w:val="en-US" w:eastAsia="zh-CN"/>
              </w:rPr>
              <w:t>采购</w:t>
            </w:r>
            <w:r>
              <w:rPr>
                <w:rFonts w:hint="eastAsia" w:ascii="宋体" w:hAnsi="宋体" w:cs="宋体"/>
                <w:szCs w:val="21"/>
              </w:rPr>
              <w:t>要求提供证明文件，视为负偏离。注：投标人须按照要求在《偏离表》中完整体现。</w:t>
            </w:r>
          </w:p>
        </w:tc>
        <w:tc>
          <w:tcPr>
            <w:tcW w:w="789" w:type="dxa"/>
            <w:tcBorders>
              <w:top w:val="outset" w:color="auto" w:sz="6" w:space="0"/>
              <w:left w:val="outset" w:color="auto" w:sz="6" w:space="0"/>
              <w:bottom w:val="outset" w:color="auto" w:sz="6"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15</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49" w:hRule="atLeast"/>
        </w:trPr>
        <w:tc>
          <w:tcPr>
            <w:tcW w:w="99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208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szCs w:val="21"/>
              </w:rPr>
            </w:pPr>
            <w:r>
              <w:rPr>
                <w:rFonts w:hint="eastAsia" w:ascii="宋体" w:hAnsi="宋体" w:cs="宋体"/>
                <w:szCs w:val="21"/>
              </w:rPr>
              <w:t>系统设计</w:t>
            </w:r>
          </w:p>
        </w:tc>
        <w:tc>
          <w:tcPr>
            <w:tcW w:w="5520" w:type="dxa"/>
            <w:tcBorders>
              <w:top w:val="outset" w:color="auto" w:sz="6" w:space="0"/>
              <w:left w:val="outset" w:color="auto" w:sz="6" w:space="0"/>
              <w:bottom w:val="outset" w:color="auto" w:sz="6" w:space="0"/>
              <w:right w:val="single" w:color="auto" w:sz="4" w:space="0"/>
            </w:tcBorders>
            <w:vAlign w:val="center"/>
          </w:tcPr>
          <w:p>
            <w:pPr>
              <w:jc w:val="left"/>
              <w:rPr>
                <w:rFonts w:ascii="宋体" w:hAnsi="宋体" w:cs="宋体"/>
                <w:szCs w:val="21"/>
              </w:rPr>
            </w:pPr>
            <w:r>
              <w:rPr>
                <w:rFonts w:ascii="宋体" w:hAnsi="宋体" w:cs="宋体"/>
                <w:szCs w:val="21"/>
              </w:rPr>
              <w:t>对照本项目采购</w:t>
            </w:r>
            <w:r>
              <w:rPr>
                <w:rFonts w:hint="eastAsia" w:ascii="宋体" w:hAnsi="宋体" w:cs="宋体"/>
                <w:szCs w:val="21"/>
              </w:rPr>
              <w:t>需求</w:t>
            </w:r>
            <w:r>
              <w:rPr>
                <w:rFonts w:ascii="宋体" w:hAnsi="宋体" w:cs="宋体"/>
                <w:szCs w:val="21"/>
              </w:rPr>
              <w:t>中的“</w:t>
            </w:r>
            <w:r>
              <w:rPr>
                <w:rFonts w:hint="eastAsia" w:ascii="宋体" w:hAnsi="宋体" w:cs="宋体"/>
                <w:szCs w:val="21"/>
              </w:rPr>
              <w:t>架构要求</w:t>
            </w:r>
            <w:r>
              <w:rPr>
                <w:rFonts w:ascii="宋体" w:hAnsi="宋体" w:cs="宋体"/>
                <w:szCs w:val="21"/>
              </w:rPr>
              <w:t>”部分</w:t>
            </w:r>
            <w:r>
              <w:rPr>
                <w:rFonts w:hint="eastAsia" w:ascii="宋体" w:hAnsi="宋体" w:cs="宋体"/>
                <w:szCs w:val="21"/>
              </w:rPr>
              <w:t>，投标人对项目需求分析是否合理，对项目业务流程是否理解透彻，总体设计是否合理、完整、可行；</w:t>
            </w:r>
          </w:p>
          <w:p>
            <w:pPr>
              <w:jc w:val="left"/>
              <w:rPr>
                <w:rFonts w:hint="eastAsia" w:ascii="宋体" w:hAnsi="宋体" w:cs="宋体"/>
                <w:szCs w:val="21"/>
                <w:lang w:eastAsia="zh-CN"/>
              </w:rPr>
            </w:pPr>
            <w:r>
              <w:rPr>
                <w:rFonts w:ascii="宋体" w:hAnsi="宋体" w:cs="宋体"/>
                <w:szCs w:val="21"/>
              </w:rPr>
              <w:t>根据方案的详细程度以及优劣情况进行比较和评价</w:t>
            </w:r>
            <w:r>
              <w:rPr>
                <w:rFonts w:hint="eastAsia" w:ascii="宋体" w:hAnsi="宋体" w:cs="宋体"/>
                <w:szCs w:val="21"/>
                <w:lang w:eastAsia="zh-CN"/>
              </w:rPr>
              <w:t>。</w:t>
            </w:r>
          </w:p>
          <w:p>
            <w:pPr>
              <w:jc w:val="left"/>
              <w:rPr>
                <w:rFonts w:hint="eastAsia" w:ascii="宋体" w:hAnsi="宋体" w:cs="宋体"/>
                <w:szCs w:val="21"/>
              </w:rPr>
            </w:pPr>
            <w:r>
              <w:rPr>
                <w:rFonts w:hint="eastAsia" w:ascii="宋体" w:hAnsi="宋体" w:cs="宋体"/>
                <w:szCs w:val="21"/>
                <w:lang w:val="en-US" w:eastAsia="zh-CN"/>
              </w:rPr>
              <w:t>A档：5-4分；B档：3-2分；C档：1-0分</w:t>
            </w:r>
          </w:p>
        </w:tc>
        <w:tc>
          <w:tcPr>
            <w:tcW w:w="789" w:type="dxa"/>
            <w:tcBorders>
              <w:top w:val="outset" w:color="auto" w:sz="6" w:space="0"/>
              <w:left w:val="outset" w:color="auto" w:sz="6" w:space="0"/>
              <w:bottom w:val="outset" w:color="auto" w:sz="6"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5</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49" w:hRule="atLeast"/>
        </w:trPr>
        <w:tc>
          <w:tcPr>
            <w:tcW w:w="99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9</w:t>
            </w:r>
          </w:p>
        </w:tc>
        <w:tc>
          <w:tcPr>
            <w:tcW w:w="2088"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线上理赔功能需求、内容及效果的响应情况</w:t>
            </w:r>
          </w:p>
        </w:tc>
        <w:tc>
          <w:tcPr>
            <w:tcW w:w="5520" w:type="dxa"/>
            <w:tcBorders>
              <w:top w:val="outset" w:color="auto" w:sz="6" w:space="0"/>
              <w:left w:val="outset" w:color="auto" w:sz="6" w:space="0"/>
              <w:bottom w:val="outset" w:color="auto" w:sz="6" w:space="0"/>
              <w:right w:val="single" w:color="auto" w:sz="4" w:space="0"/>
            </w:tcBorders>
            <w:vAlign w:val="center"/>
          </w:tcPr>
          <w:p>
            <w:pPr>
              <w:jc w:val="left"/>
              <w:rPr>
                <w:rFonts w:ascii="宋体" w:hAnsi="宋体" w:cs="宋体"/>
                <w:szCs w:val="21"/>
              </w:rPr>
            </w:pPr>
            <w:r>
              <w:rPr>
                <w:rFonts w:ascii="宋体" w:hAnsi="宋体" w:cs="宋体"/>
                <w:szCs w:val="21"/>
              </w:rPr>
              <w:t>对照本项目采购</w:t>
            </w:r>
            <w:r>
              <w:rPr>
                <w:rFonts w:hint="eastAsia" w:ascii="宋体" w:hAnsi="宋体" w:cs="宋体"/>
                <w:szCs w:val="21"/>
              </w:rPr>
              <w:t>需求</w:t>
            </w:r>
            <w:r>
              <w:rPr>
                <w:rFonts w:ascii="宋体" w:hAnsi="宋体" w:cs="宋体"/>
                <w:szCs w:val="21"/>
              </w:rPr>
              <w:t>中的“</w:t>
            </w:r>
            <w:r>
              <w:rPr>
                <w:rFonts w:hint="eastAsia" w:ascii="宋体" w:hAnsi="宋体" w:cs="宋体"/>
                <w:szCs w:val="21"/>
              </w:rPr>
              <w:t>功能要求</w:t>
            </w:r>
            <w:r>
              <w:rPr>
                <w:rFonts w:ascii="宋体" w:hAnsi="宋体" w:cs="宋体"/>
                <w:szCs w:val="21"/>
              </w:rPr>
              <w:t>”部分</w:t>
            </w:r>
            <w:r>
              <w:rPr>
                <w:rFonts w:hint="eastAsia" w:ascii="宋体" w:hAnsi="宋体" w:cs="宋体"/>
                <w:szCs w:val="21"/>
              </w:rPr>
              <w:t>，投标方案需含患者端的功能介绍，包括商保快赔和直赔服务；</w:t>
            </w:r>
          </w:p>
          <w:p>
            <w:pPr>
              <w:jc w:val="left"/>
              <w:rPr>
                <w:rFonts w:hint="eastAsia" w:ascii="宋体" w:hAnsi="宋体" w:cs="宋体"/>
                <w:szCs w:val="21"/>
              </w:rPr>
            </w:pPr>
            <w:r>
              <w:rPr>
                <w:rFonts w:ascii="宋体" w:hAnsi="宋体" w:cs="宋体"/>
                <w:szCs w:val="21"/>
              </w:rPr>
              <w:t>根据方案的详细程度以及优劣情况进行比较和评价</w:t>
            </w:r>
            <w:r>
              <w:rPr>
                <w:rFonts w:hint="eastAsia" w:ascii="宋体" w:hAnsi="宋体" w:cs="宋体"/>
                <w:szCs w:val="21"/>
              </w:rPr>
              <w:t>。</w:t>
            </w:r>
          </w:p>
          <w:p>
            <w:pPr>
              <w:jc w:val="left"/>
              <w:rPr>
                <w:rFonts w:hint="eastAsia" w:ascii="宋体" w:hAnsi="宋体" w:eastAsia="宋体" w:cs="宋体"/>
                <w:kern w:val="2"/>
                <w:sz w:val="21"/>
                <w:szCs w:val="21"/>
                <w:lang w:val="en-US" w:eastAsia="zh-CN" w:bidi="ar-SA"/>
              </w:rPr>
            </w:pPr>
            <w:r>
              <w:rPr>
                <w:rFonts w:hint="eastAsia" w:ascii="宋体" w:hAnsi="宋体" w:eastAsia="宋体" w:cs="宋体"/>
              </w:rPr>
              <w:t>A档：5-4分；B档：3-2分；C档：1-0分</w:t>
            </w:r>
          </w:p>
        </w:tc>
        <w:tc>
          <w:tcPr>
            <w:tcW w:w="789" w:type="dxa"/>
            <w:tcBorders>
              <w:top w:val="outset" w:color="auto" w:sz="6" w:space="0"/>
              <w:left w:val="outset" w:color="auto" w:sz="6" w:space="0"/>
              <w:bottom w:val="outset" w:color="auto" w:sz="6" w:space="0"/>
              <w:right w:val="single" w:color="auto" w:sz="4" w:space="0"/>
            </w:tcBorders>
            <w:vAlign w:val="center"/>
          </w:tcPr>
          <w:p>
            <w:pPr>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5</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49" w:hRule="atLeast"/>
        </w:trPr>
        <w:tc>
          <w:tcPr>
            <w:tcW w:w="99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10</w:t>
            </w:r>
          </w:p>
        </w:tc>
        <w:tc>
          <w:tcPr>
            <w:tcW w:w="2088"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技术规范</w:t>
            </w:r>
          </w:p>
        </w:tc>
        <w:tc>
          <w:tcPr>
            <w:tcW w:w="5520" w:type="dxa"/>
            <w:tcBorders>
              <w:top w:val="outset" w:color="auto" w:sz="6" w:space="0"/>
              <w:left w:val="outset" w:color="auto" w:sz="6" w:space="0"/>
              <w:bottom w:val="outset" w:color="auto" w:sz="6" w:space="0"/>
              <w:right w:val="single" w:color="auto" w:sz="4" w:space="0"/>
            </w:tcBorders>
            <w:vAlign w:val="center"/>
          </w:tcPr>
          <w:p>
            <w:pPr>
              <w:jc w:val="left"/>
              <w:rPr>
                <w:rFonts w:ascii="宋体" w:hAnsi="宋体" w:cs="宋体"/>
                <w:szCs w:val="21"/>
              </w:rPr>
            </w:pPr>
            <w:r>
              <w:rPr>
                <w:rFonts w:ascii="宋体" w:hAnsi="宋体" w:cs="宋体"/>
                <w:szCs w:val="21"/>
              </w:rPr>
              <w:t>对照本项目采购</w:t>
            </w:r>
            <w:r>
              <w:rPr>
                <w:rFonts w:hint="eastAsia" w:ascii="宋体" w:hAnsi="宋体" w:cs="宋体"/>
                <w:szCs w:val="21"/>
              </w:rPr>
              <w:t>需求</w:t>
            </w:r>
            <w:r>
              <w:rPr>
                <w:rFonts w:ascii="宋体" w:hAnsi="宋体" w:cs="宋体"/>
                <w:szCs w:val="21"/>
              </w:rPr>
              <w:t>中的“</w:t>
            </w:r>
            <w:r>
              <w:rPr>
                <w:rFonts w:hint="eastAsia" w:ascii="宋体" w:hAnsi="宋体" w:cs="宋体"/>
                <w:szCs w:val="21"/>
              </w:rPr>
              <w:t>技术</w:t>
            </w:r>
            <w:r>
              <w:rPr>
                <w:rFonts w:ascii="宋体" w:hAnsi="宋体" w:cs="宋体"/>
                <w:szCs w:val="21"/>
              </w:rPr>
              <w:t>要求”部分</w:t>
            </w:r>
            <w:r>
              <w:rPr>
                <w:rFonts w:hint="eastAsia" w:ascii="宋体" w:hAnsi="宋体" w:cs="宋体"/>
                <w:szCs w:val="21"/>
              </w:rPr>
              <w:t>，投标方案中是否有成熟的数据接口标准要求；</w:t>
            </w:r>
          </w:p>
          <w:p>
            <w:pPr>
              <w:jc w:val="left"/>
              <w:rPr>
                <w:rFonts w:ascii="宋体" w:hAnsi="宋体" w:cs="宋体"/>
                <w:szCs w:val="21"/>
              </w:rPr>
            </w:pPr>
            <w:r>
              <w:rPr>
                <w:rFonts w:ascii="宋体" w:hAnsi="宋体" w:cs="宋体"/>
                <w:szCs w:val="21"/>
              </w:rPr>
              <w:t>根据方案的详细程度以及优劣情况进行比较和评价。</w:t>
            </w:r>
          </w:p>
          <w:p>
            <w:pPr>
              <w:jc w:val="left"/>
              <w:rPr>
                <w:rFonts w:hint="eastAsia" w:ascii="宋体" w:hAnsi="宋体" w:eastAsia="宋体" w:cs="宋体"/>
                <w:kern w:val="2"/>
                <w:sz w:val="21"/>
                <w:szCs w:val="21"/>
                <w:lang w:val="en-US" w:eastAsia="zh-CN" w:bidi="ar-SA"/>
              </w:rPr>
            </w:pPr>
            <w:r>
              <w:rPr>
                <w:rFonts w:hint="eastAsia" w:ascii="宋体" w:hAnsi="宋体" w:eastAsia="宋体" w:cs="宋体"/>
              </w:rPr>
              <w:t>A档：5-4分；B档：3-2分；C档：1-0分</w:t>
            </w:r>
          </w:p>
        </w:tc>
        <w:tc>
          <w:tcPr>
            <w:tcW w:w="789" w:type="dxa"/>
            <w:tcBorders>
              <w:top w:val="outset" w:color="auto" w:sz="6" w:space="0"/>
              <w:left w:val="outset" w:color="auto" w:sz="6" w:space="0"/>
              <w:bottom w:val="outset" w:color="auto" w:sz="6" w:space="0"/>
              <w:right w:val="single" w:color="auto" w:sz="4" w:space="0"/>
            </w:tcBorders>
            <w:vAlign w:val="center"/>
          </w:tcPr>
          <w:p>
            <w:pPr>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5</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49" w:hRule="atLeast"/>
        </w:trPr>
        <w:tc>
          <w:tcPr>
            <w:tcW w:w="99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11</w:t>
            </w:r>
          </w:p>
        </w:tc>
        <w:tc>
          <w:tcPr>
            <w:tcW w:w="208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szCs w:val="21"/>
              </w:rPr>
            </w:pPr>
            <w:r>
              <w:rPr>
                <w:rFonts w:hint="eastAsia" w:ascii="宋体" w:hAnsi="宋体" w:cs="宋体"/>
                <w:szCs w:val="21"/>
              </w:rPr>
              <w:t>信息安全设计</w:t>
            </w:r>
          </w:p>
        </w:tc>
        <w:tc>
          <w:tcPr>
            <w:tcW w:w="5520" w:type="dxa"/>
            <w:tcBorders>
              <w:top w:val="outset" w:color="auto" w:sz="6" w:space="0"/>
              <w:left w:val="outset" w:color="auto" w:sz="6" w:space="0"/>
              <w:bottom w:val="outset" w:color="auto" w:sz="6" w:space="0"/>
              <w:right w:val="single" w:color="auto" w:sz="4" w:space="0"/>
            </w:tcBorders>
            <w:vAlign w:val="center"/>
          </w:tcPr>
          <w:p>
            <w:pPr>
              <w:jc w:val="left"/>
            </w:pPr>
            <w:r>
              <w:t>对照本项目采购</w:t>
            </w:r>
            <w:r>
              <w:rPr>
                <w:rFonts w:hint="eastAsia"/>
              </w:rPr>
              <w:t>需求</w:t>
            </w:r>
            <w:r>
              <w:t>中的“</w:t>
            </w:r>
            <w:r>
              <w:rPr>
                <w:rFonts w:hint="eastAsia"/>
              </w:rPr>
              <w:t>信息</w:t>
            </w:r>
            <w:r>
              <w:t>安全要求”部分，投标安全设计方案</w:t>
            </w:r>
            <w:r>
              <w:rPr>
                <w:rFonts w:hint="eastAsia"/>
              </w:rPr>
              <w:t>需</w:t>
            </w:r>
            <w:r>
              <w:t>包含</w:t>
            </w:r>
            <w:r>
              <w:rPr>
                <w:rFonts w:hint="eastAsia"/>
              </w:rPr>
              <w:t>实名认证体系、数据传输安全等；</w:t>
            </w:r>
          </w:p>
          <w:p>
            <w:pPr>
              <w:rPr>
                <w:rFonts w:hint="default"/>
                <w:lang w:eastAsia="zh-CN"/>
              </w:rPr>
            </w:pPr>
            <w:r>
              <w:t>根据方案的详细程度以及优劣情况进行比较和评价</w:t>
            </w:r>
            <w:r>
              <w:rPr>
                <w:rFonts w:hint="default"/>
                <w:lang w:eastAsia="zh-CN"/>
              </w:rPr>
              <w:t>。</w:t>
            </w:r>
          </w:p>
          <w:p>
            <w:pPr>
              <w:rPr>
                <w:rFonts w:hint="eastAsia"/>
                <w:lang w:eastAsia="zh-CN"/>
              </w:rPr>
            </w:pPr>
            <w:r>
              <w:rPr>
                <w:rFonts w:hint="eastAsia" w:ascii="宋体" w:hAnsi="宋体" w:eastAsia="宋体" w:cs="宋体"/>
              </w:rPr>
              <w:t>A档：5-4分；B档：3-2分；C档：1-0分</w:t>
            </w:r>
          </w:p>
        </w:tc>
        <w:tc>
          <w:tcPr>
            <w:tcW w:w="789" w:type="dxa"/>
            <w:tcBorders>
              <w:top w:val="outset" w:color="auto" w:sz="6" w:space="0"/>
              <w:left w:val="outset" w:color="auto" w:sz="6" w:space="0"/>
              <w:bottom w:val="outset" w:color="auto" w:sz="6"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5</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49" w:hRule="atLeast"/>
        </w:trPr>
        <w:tc>
          <w:tcPr>
            <w:tcW w:w="993" w:type="dxa"/>
            <w:tcBorders>
              <w:top w:val="outset" w:color="auto" w:sz="6" w:space="0"/>
              <w:left w:val="outset" w:color="auto" w:sz="6" w:space="0"/>
              <w:bottom w:val="outset" w:color="auto" w:sz="6" w:space="0"/>
              <w:right w:val="outset" w:color="auto" w:sz="6"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208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szCs w:val="21"/>
              </w:rPr>
            </w:pPr>
            <w:r>
              <w:rPr>
                <w:rFonts w:hint="eastAsia" w:ascii="宋体" w:hAnsi="宋体" w:cs="宋体"/>
                <w:szCs w:val="21"/>
              </w:rPr>
              <w:t>运维服务</w:t>
            </w:r>
          </w:p>
        </w:tc>
        <w:tc>
          <w:tcPr>
            <w:tcW w:w="5520" w:type="dxa"/>
            <w:tcBorders>
              <w:top w:val="outset" w:color="auto" w:sz="6" w:space="0"/>
              <w:left w:val="outset" w:color="auto" w:sz="6" w:space="0"/>
              <w:bottom w:val="outset" w:color="auto" w:sz="6" w:space="0"/>
              <w:right w:val="single" w:color="auto" w:sz="4" w:space="0"/>
            </w:tcBorders>
            <w:vAlign w:val="center"/>
          </w:tcPr>
          <w:p>
            <w:pPr>
              <w:jc w:val="left"/>
              <w:rPr>
                <w:rFonts w:ascii="宋体" w:hAnsi="宋体" w:cs="宋体"/>
                <w:szCs w:val="21"/>
              </w:rPr>
            </w:pPr>
            <w:r>
              <w:rPr>
                <w:rFonts w:ascii="宋体" w:hAnsi="宋体" w:cs="宋体"/>
                <w:szCs w:val="21"/>
              </w:rPr>
              <w:t>对照本项目采购</w:t>
            </w:r>
            <w:r>
              <w:rPr>
                <w:rFonts w:hint="eastAsia" w:ascii="宋体" w:hAnsi="宋体" w:cs="宋体"/>
                <w:szCs w:val="21"/>
              </w:rPr>
              <w:t>需求</w:t>
            </w:r>
            <w:r>
              <w:rPr>
                <w:rFonts w:ascii="宋体" w:hAnsi="宋体" w:cs="宋体"/>
                <w:szCs w:val="21"/>
              </w:rPr>
              <w:t>中的“项目运维要求”部分，投标人的</w:t>
            </w:r>
            <w:r>
              <w:rPr>
                <w:rFonts w:hint="eastAsia" w:ascii="宋体" w:hAnsi="宋体" w:cs="宋体"/>
                <w:szCs w:val="21"/>
              </w:rPr>
              <w:t>运维服务</w:t>
            </w:r>
            <w:r>
              <w:rPr>
                <w:rFonts w:ascii="宋体" w:hAnsi="宋体" w:cs="宋体"/>
                <w:szCs w:val="21"/>
              </w:rPr>
              <w:t>方案是否可行</w:t>
            </w:r>
            <w:r>
              <w:rPr>
                <w:rFonts w:hint="eastAsia" w:ascii="宋体" w:hAnsi="宋体" w:cs="宋体"/>
                <w:szCs w:val="21"/>
              </w:rPr>
              <w:t>、</w:t>
            </w:r>
            <w:r>
              <w:rPr>
                <w:rFonts w:ascii="宋体" w:hAnsi="宋体" w:cs="宋体"/>
                <w:szCs w:val="21"/>
              </w:rPr>
              <w:t>合理</w:t>
            </w:r>
            <w:r>
              <w:rPr>
                <w:rFonts w:hint="eastAsia" w:ascii="宋体" w:hAnsi="宋体" w:cs="宋体"/>
                <w:szCs w:val="21"/>
              </w:rPr>
              <w:t>；</w:t>
            </w:r>
          </w:p>
          <w:p>
            <w:pPr>
              <w:jc w:val="left"/>
              <w:rPr>
                <w:rFonts w:hint="eastAsia" w:ascii="宋体" w:hAnsi="宋体" w:cs="宋体"/>
                <w:szCs w:val="21"/>
                <w:lang w:eastAsia="zh-CN"/>
              </w:rPr>
            </w:pPr>
            <w:r>
              <w:rPr>
                <w:rFonts w:ascii="宋体" w:hAnsi="宋体" w:cs="宋体"/>
                <w:szCs w:val="21"/>
              </w:rPr>
              <w:t>根据方案的详细程度以及优劣情况进行比较和评价</w:t>
            </w:r>
            <w:r>
              <w:rPr>
                <w:rFonts w:hint="eastAsia" w:ascii="宋体" w:hAnsi="宋体" w:cs="宋体"/>
                <w:szCs w:val="21"/>
                <w:lang w:eastAsia="zh-CN"/>
              </w:rPr>
              <w:t>。</w:t>
            </w:r>
          </w:p>
          <w:p>
            <w:pPr>
              <w:jc w:val="left"/>
              <w:rPr>
                <w:rFonts w:hint="eastAsia" w:ascii="宋体" w:hAnsi="宋体" w:cs="宋体"/>
                <w:szCs w:val="21"/>
              </w:rPr>
            </w:pPr>
            <w:r>
              <w:rPr>
                <w:rFonts w:hint="eastAsia" w:ascii="宋体" w:hAnsi="宋体" w:eastAsia="宋体" w:cs="宋体"/>
              </w:rPr>
              <w:t>A档：5-4分；B档：3-2分；C档：1-0分</w:t>
            </w:r>
          </w:p>
        </w:tc>
        <w:tc>
          <w:tcPr>
            <w:tcW w:w="789" w:type="dxa"/>
            <w:tcBorders>
              <w:top w:val="outset" w:color="auto" w:sz="6" w:space="0"/>
              <w:left w:val="outset" w:color="auto" w:sz="6" w:space="0"/>
              <w:bottom w:val="outset" w:color="auto" w:sz="6"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49" w:hRule="atLeast"/>
        </w:trPr>
        <w:tc>
          <w:tcPr>
            <w:tcW w:w="99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13</w:t>
            </w:r>
          </w:p>
        </w:tc>
        <w:tc>
          <w:tcPr>
            <w:tcW w:w="2088"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szCs w:val="21"/>
              </w:rPr>
              <w:t>项目实施管理</w:t>
            </w:r>
          </w:p>
        </w:tc>
        <w:tc>
          <w:tcPr>
            <w:tcW w:w="5520" w:type="dxa"/>
            <w:tcBorders>
              <w:top w:val="outset" w:color="auto" w:sz="6" w:space="0"/>
              <w:left w:val="outset" w:color="auto" w:sz="6" w:space="0"/>
              <w:bottom w:val="outset" w:color="auto" w:sz="6" w:space="0"/>
              <w:right w:val="single" w:color="auto" w:sz="4" w:space="0"/>
            </w:tcBorders>
            <w:vAlign w:val="top"/>
          </w:tcPr>
          <w:p>
            <w:pPr>
              <w:jc w:val="left"/>
              <w:rPr>
                <w:rFonts w:ascii="宋体" w:hAnsi="宋体" w:cs="宋体"/>
                <w:szCs w:val="21"/>
              </w:rPr>
            </w:pPr>
            <w:r>
              <w:rPr>
                <w:rFonts w:ascii="宋体" w:hAnsi="宋体" w:cs="宋体"/>
                <w:szCs w:val="21"/>
              </w:rPr>
              <w:t>对照本项目采购</w:t>
            </w:r>
            <w:r>
              <w:rPr>
                <w:rFonts w:hint="eastAsia" w:ascii="宋体" w:hAnsi="宋体" w:cs="宋体"/>
                <w:szCs w:val="21"/>
              </w:rPr>
              <w:t>需求</w:t>
            </w:r>
            <w:r>
              <w:rPr>
                <w:rFonts w:ascii="宋体" w:hAnsi="宋体" w:cs="宋体"/>
                <w:szCs w:val="21"/>
              </w:rPr>
              <w:t>中的“项目</w:t>
            </w:r>
            <w:r>
              <w:rPr>
                <w:rFonts w:hint="eastAsia" w:ascii="宋体" w:hAnsi="宋体" w:cs="宋体"/>
                <w:szCs w:val="21"/>
              </w:rPr>
              <w:t>管理</w:t>
            </w:r>
            <w:r>
              <w:rPr>
                <w:rFonts w:ascii="宋体" w:hAnsi="宋体" w:cs="宋体"/>
                <w:szCs w:val="21"/>
              </w:rPr>
              <w:t>要求”部分，投标方案中的</w:t>
            </w:r>
            <w:r>
              <w:rPr>
                <w:rFonts w:hint="eastAsia" w:ascii="宋体" w:hAnsi="宋体" w:cs="宋体"/>
                <w:szCs w:val="21"/>
              </w:rPr>
              <w:t>项目管理建议和方案是否包含项目实施、测试、培训方案，是否可行、合理性；</w:t>
            </w:r>
          </w:p>
          <w:p>
            <w:pPr>
              <w:jc w:val="left"/>
              <w:rPr>
                <w:rFonts w:hint="eastAsia" w:ascii="宋体" w:hAnsi="宋体" w:cs="宋体"/>
                <w:szCs w:val="21"/>
                <w:lang w:eastAsia="zh-CN"/>
              </w:rPr>
            </w:pPr>
            <w:r>
              <w:rPr>
                <w:rFonts w:ascii="宋体" w:hAnsi="宋体" w:cs="宋体"/>
                <w:szCs w:val="21"/>
              </w:rPr>
              <w:t>根据方案的详细程度以及优劣情况进行比较和评价</w:t>
            </w:r>
            <w:r>
              <w:rPr>
                <w:rFonts w:hint="eastAsia" w:ascii="宋体" w:hAnsi="宋体" w:cs="宋体"/>
                <w:szCs w:val="21"/>
                <w:lang w:eastAsia="zh-CN"/>
              </w:rPr>
              <w:t>。</w:t>
            </w:r>
          </w:p>
          <w:p>
            <w:pPr>
              <w:jc w:val="left"/>
              <w:rPr>
                <w:rFonts w:hint="eastAsia" w:ascii="宋体" w:hAnsi="宋体" w:eastAsia="宋体" w:cs="宋体"/>
                <w:kern w:val="2"/>
                <w:sz w:val="21"/>
                <w:szCs w:val="21"/>
                <w:lang w:val="en-US" w:eastAsia="zh-CN" w:bidi="ar-SA"/>
              </w:rPr>
            </w:pPr>
            <w:r>
              <w:rPr>
                <w:rFonts w:hint="eastAsia" w:ascii="宋体" w:hAnsi="宋体" w:eastAsia="宋体" w:cs="宋体"/>
              </w:rPr>
              <w:t>A档：5-4分；B档：3-2分；C档：1-0分</w:t>
            </w:r>
          </w:p>
        </w:tc>
        <w:tc>
          <w:tcPr>
            <w:tcW w:w="789" w:type="dxa"/>
            <w:tcBorders>
              <w:top w:val="outset" w:color="auto" w:sz="6" w:space="0"/>
              <w:left w:val="outset" w:color="auto" w:sz="6" w:space="0"/>
              <w:bottom w:val="outset" w:color="auto" w:sz="6"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5</w:t>
            </w:r>
          </w:p>
        </w:tc>
      </w:tr>
    </w:tbl>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adjustRightInd w:val="0"/>
        <w:snapToGrid w:val="0"/>
        <w:spacing w:line="360" w:lineRule="auto"/>
        <w:jc w:val="left"/>
        <w:rPr>
          <w:rFonts w:hint="eastAsia" w:ascii="宋体" w:hAnsi="宋体"/>
          <w:color w:val="000000"/>
          <w:szCs w:val="21"/>
        </w:rPr>
      </w:pPr>
    </w:p>
    <w:sectPr>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44B58"/>
    <w:multiLevelType w:val="singleLevel"/>
    <w:tmpl w:val="9D444B58"/>
    <w:lvl w:ilvl="0" w:tentative="0">
      <w:start w:val="1"/>
      <w:numFmt w:val="decimal"/>
      <w:suff w:val="nothing"/>
      <w:lvlText w:val="%1、"/>
      <w:lvlJc w:val="left"/>
    </w:lvl>
  </w:abstractNum>
  <w:abstractNum w:abstractNumId="1">
    <w:nsid w:val="A8C26B3F"/>
    <w:multiLevelType w:val="singleLevel"/>
    <w:tmpl w:val="A8C26B3F"/>
    <w:lvl w:ilvl="0" w:tentative="0">
      <w:start w:val="4"/>
      <w:numFmt w:val="chineseCounting"/>
      <w:suff w:val="nothing"/>
      <w:lvlText w:val="%1、"/>
      <w:lvlJc w:val="left"/>
      <w:rPr>
        <w:rFonts w:hint="eastAsia"/>
      </w:rPr>
    </w:lvl>
  </w:abstractNum>
  <w:abstractNum w:abstractNumId="2">
    <w:nsid w:val="40537D32"/>
    <w:multiLevelType w:val="multilevel"/>
    <w:tmpl w:val="40537D32"/>
    <w:lvl w:ilvl="0" w:tentative="0">
      <w:start w:val="1"/>
      <w:numFmt w:val="decimal"/>
      <w:lvlText w:val="%1."/>
      <w:lvlJc w:val="left"/>
      <w:pPr>
        <w:ind w:left="897" w:hanging="420"/>
      </w:pPr>
      <w:rPr>
        <w:b w:val="0"/>
      </w:rPr>
    </w:lvl>
    <w:lvl w:ilvl="1" w:tentative="0">
      <w:start w:val="1"/>
      <w:numFmt w:val="decimal"/>
      <w:lvlText w:val="%2、"/>
      <w:lvlJc w:val="left"/>
      <w:pPr>
        <w:ind w:left="1737" w:hanging="840"/>
      </w:pPr>
      <w:rPr>
        <w:rFonts w:hint="default"/>
      </w:rPr>
    </w:lvl>
    <w:lvl w:ilvl="2" w:tentative="0">
      <w:start w:val="1"/>
      <w:numFmt w:val="lowerRoman"/>
      <w:lvlText w:val="%3."/>
      <w:lvlJc w:val="right"/>
      <w:pPr>
        <w:ind w:left="1737" w:hanging="420"/>
      </w:pPr>
    </w:lvl>
    <w:lvl w:ilvl="3" w:tentative="0">
      <w:start w:val="1"/>
      <w:numFmt w:val="decimal"/>
      <w:lvlText w:val="%4."/>
      <w:lvlJc w:val="left"/>
      <w:pPr>
        <w:ind w:left="2157" w:hanging="420"/>
      </w:pPr>
    </w:lvl>
    <w:lvl w:ilvl="4" w:tentative="0">
      <w:start w:val="1"/>
      <w:numFmt w:val="lowerLetter"/>
      <w:lvlText w:val="%5)"/>
      <w:lvlJc w:val="left"/>
      <w:pPr>
        <w:ind w:left="2577" w:hanging="420"/>
      </w:pPr>
    </w:lvl>
    <w:lvl w:ilvl="5" w:tentative="0">
      <w:start w:val="1"/>
      <w:numFmt w:val="lowerRoman"/>
      <w:lvlText w:val="%6."/>
      <w:lvlJc w:val="right"/>
      <w:pPr>
        <w:ind w:left="2997" w:hanging="420"/>
      </w:pPr>
    </w:lvl>
    <w:lvl w:ilvl="6" w:tentative="0">
      <w:start w:val="1"/>
      <w:numFmt w:val="decimal"/>
      <w:lvlText w:val="%7."/>
      <w:lvlJc w:val="left"/>
      <w:pPr>
        <w:ind w:left="3417" w:hanging="420"/>
      </w:pPr>
    </w:lvl>
    <w:lvl w:ilvl="7" w:tentative="0">
      <w:start w:val="1"/>
      <w:numFmt w:val="lowerLetter"/>
      <w:lvlText w:val="%8)"/>
      <w:lvlJc w:val="left"/>
      <w:pPr>
        <w:ind w:left="3837" w:hanging="420"/>
      </w:pPr>
    </w:lvl>
    <w:lvl w:ilvl="8" w:tentative="0">
      <w:start w:val="1"/>
      <w:numFmt w:val="lowerRoman"/>
      <w:lvlText w:val="%9."/>
      <w:lvlJc w:val="right"/>
      <w:pPr>
        <w:ind w:left="4257" w:hanging="420"/>
      </w:pPr>
    </w:lvl>
  </w:abstractNum>
  <w:abstractNum w:abstractNumId="3">
    <w:nsid w:val="46056A66"/>
    <w:multiLevelType w:val="multilevel"/>
    <w:tmpl w:val="46056A66"/>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709" w:hanging="709"/>
      </w:pPr>
      <w:rPr>
        <w:rFonts w:hint="eastAsia"/>
        <w:b w:val="0"/>
        <w:bCs w:val="0"/>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ind w:left="851" w:hanging="851"/>
      </w:pPr>
      <w:rPr>
        <w:rFonts w:hint="eastAsia"/>
        <w:b w:val="0"/>
        <w:bCs w:val="0"/>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ind w:left="992" w:hanging="992"/>
      </w:pPr>
      <w:rPr>
        <w:rFonts w:hint="eastAsia"/>
        <w:b w:val="0"/>
        <w:bCs w:val="0"/>
        <w:i w:val="0"/>
        <w:iCs w:val="0"/>
        <w:caps w:val="0"/>
        <w:smallCaps w:val="0"/>
        <w:strike w:val="0"/>
        <w:dstrike w:val="0"/>
        <w:vanish w:val="0"/>
        <w:color w:val="000000"/>
        <w:spacing w:val="0"/>
        <w:position w:val="0"/>
        <w:u w:val="none"/>
        <w:vertAlign w:val="baseline"/>
      </w:rPr>
    </w:lvl>
    <w:lvl w:ilvl="5" w:tentative="0">
      <w:start w:val="9"/>
      <w:numFmt w:val="decimal"/>
      <w:lvlText w:val="%6、"/>
      <w:lvlJc w:val="left"/>
      <w:pPr>
        <w:ind w:left="720" w:hanging="720"/>
      </w:pPr>
      <w:rPr>
        <w:rFonts w:hint="default"/>
      </w:rPr>
    </w:lvl>
    <w:lvl w:ilvl="6" w:tentative="0">
      <w:start w:val="1"/>
      <w:numFmt w:val="decimal"/>
      <w:lvlText w:val="%1.%2.%3.%4.%5.%6.%7."/>
      <w:lvlJc w:val="left"/>
      <w:pPr>
        <w:ind w:left="1276" w:hanging="1276"/>
      </w:pPr>
      <w:rPr>
        <w:rFonts w:hint="eastAsia"/>
        <w:b w:val="0"/>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6B864618"/>
    <w:multiLevelType w:val="multilevel"/>
    <w:tmpl w:val="6B864618"/>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lvlOverride w:ilvl="0">
      <w:lvl w:ilvl="0" w:tentative="1">
        <w:start w:val="0"/>
        <w:numFmt w:val="decimal"/>
        <w:lvlText w:val=""/>
        <w:lvlJc w:val="left"/>
      </w:lvl>
    </w:lvlOverride>
    <w:lvlOverride w:ilvl="1">
      <w:lvl w:ilvl="1" w:tentative="1">
        <w:start w:val="0"/>
        <w:numFmt w:val="decimal"/>
        <w:lvlText w:val=""/>
        <w:lvlJc w:val="left"/>
      </w:lvl>
    </w:lvlOverride>
    <w:lvlOverride w:ilvl="2">
      <w:lvl w:ilvl="2" w:tentative="1">
        <w:start w:val="0"/>
        <w:numFmt w:val="decimal"/>
        <w:lvlText w:val=""/>
        <w:lvlJc w:val="left"/>
      </w:lvl>
    </w:lvlOverride>
    <w:lvlOverride w:ilvl="3">
      <w:lvl w:ilvl="3" w:tentative="1">
        <w:start w:val="0"/>
        <w:numFmt w:val="decimal"/>
        <w:lvlText w:val=""/>
        <w:lvlJc w:val="left"/>
      </w:lvl>
    </w:lvlOverride>
    <w:lvlOverride w:ilvl="4">
      <w:lvl w:ilvl="4" w:tentative="1">
        <w:start w:val="1"/>
        <w:numFmt w:val="decimal"/>
        <w:lvlText w:val="%1.%2.%3.%4.%5."/>
        <w:lvlJc w:val="left"/>
        <w:pPr>
          <w:ind w:left="992" w:hanging="992"/>
        </w:pPr>
        <w:rPr>
          <w:rFonts w:ascii="仿宋" w:hAnsi="仿宋" w:eastAsia="仿宋"/>
          <w:b w:val="0"/>
          <w:bCs w:val="0"/>
          <w:i w:val="0"/>
          <w:iCs w:val="0"/>
          <w:caps w:val="0"/>
          <w:smallCaps w:val="0"/>
          <w:strike w:val="0"/>
          <w:dstrike w:val="0"/>
          <w:outline w:val="0"/>
          <w:shadow w:val="0"/>
          <w:emboss w:val="0"/>
          <w:imprint w:val="0"/>
          <w:vanish w:val="0"/>
          <w:spacing w:val="0"/>
          <w:position w:val="0"/>
          <w:u w:val="none"/>
          <w:vertAlign w:val="baseline"/>
        </w:rPr>
      </w:lvl>
    </w:lvlOverride>
    <w:lvlOverride w:ilvl="5">
      <w:lvl w:ilvl="5" w:tentative="1">
        <w:start w:val="1"/>
        <w:numFmt w:val="decimal"/>
        <w:lvlText w:val="%1.%2.%3.%4.%5.%6."/>
        <w:lvlJc w:val="left"/>
        <w:pPr>
          <w:ind w:left="1134" w:hanging="1134"/>
        </w:pPr>
        <w:rPr>
          <w:rFonts w:hint="eastAsia" w:ascii="仿宋" w:hAnsi="仿宋" w:eastAsia="仿宋"/>
          <w:b w:val="0"/>
          <w:i w:val="0"/>
          <w:sz w:val="28"/>
          <w:szCs w:val="28"/>
        </w:rPr>
      </w:lvl>
    </w:lvlOverride>
    <w:lvlOverride w:ilvl="6">
      <w:lvl w:ilvl="6" w:tentative="1">
        <w:start w:val="1"/>
        <w:numFmt w:val="decimal"/>
        <w:lvlText w:val="%1.%2.%3.%4.%5.%6.%7."/>
        <w:lvlJc w:val="left"/>
        <w:pPr>
          <w:ind w:left="1276" w:hanging="1276"/>
        </w:pPr>
        <w:rPr>
          <w:rFonts w:hint="eastAsia"/>
          <w:b w:val="0"/>
        </w:rPr>
      </w:lvl>
    </w:lvlOverride>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jMDk4ZjUyNmI5ZWM0NTQwMmI0OWNkNmNiZDhjNjU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3C84B20"/>
    <w:rsid w:val="04B15D87"/>
    <w:rsid w:val="061E2864"/>
    <w:rsid w:val="0F427144"/>
    <w:rsid w:val="0F9C6A6C"/>
    <w:rsid w:val="1124087B"/>
    <w:rsid w:val="15F0193F"/>
    <w:rsid w:val="16586A57"/>
    <w:rsid w:val="203F5CE6"/>
    <w:rsid w:val="26614AE7"/>
    <w:rsid w:val="2C0B329E"/>
    <w:rsid w:val="2EE23DA1"/>
    <w:rsid w:val="32E87DD1"/>
    <w:rsid w:val="33F15215"/>
    <w:rsid w:val="35584BB1"/>
    <w:rsid w:val="38620F4A"/>
    <w:rsid w:val="3AA307AA"/>
    <w:rsid w:val="3D4A148F"/>
    <w:rsid w:val="43F47C2B"/>
    <w:rsid w:val="442D7AA8"/>
    <w:rsid w:val="4BB26B7D"/>
    <w:rsid w:val="50430A48"/>
    <w:rsid w:val="57A36574"/>
    <w:rsid w:val="58D72375"/>
    <w:rsid w:val="5DAF6DF6"/>
    <w:rsid w:val="63750765"/>
    <w:rsid w:val="724D0AFE"/>
    <w:rsid w:val="72E83474"/>
    <w:rsid w:val="72F62F44"/>
    <w:rsid w:val="75A35A24"/>
    <w:rsid w:val="78362761"/>
    <w:rsid w:val="78BC52C2"/>
    <w:rsid w:val="79F966D5"/>
    <w:rsid w:val="7D531607"/>
    <w:rsid w:val="7DBF4FA6"/>
    <w:rsid w:val="7E036272"/>
    <w:rsid w:val="7E7A2C7B"/>
    <w:rsid w:val="7EFA0DDF"/>
    <w:rsid w:val="7F081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840"/>
      </w:tabs>
      <w:adjustRightInd w:val="0"/>
      <w:snapToGrid w:val="0"/>
      <w:spacing w:line="360" w:lineRule="auto"/>
      <w:outlineLvl w:val="0"/>
    </w:pPr>
    <w:rPr>
      <w:rFonts w:ascii="宋体"/>
      <w:b/>
      <w:kern w:val="44"/>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line="360" w:lineRule="auto"/>
      <w:jc w:val="left"/>
    </w:pPr>
    <w:rPr>
      <w:b/>
      <w:bCs/>
      <w:caps/>
      <w:sz w:val="24"/>
      <w:szCs w:val="20"/>
    </w:rPr>
  </w:style>
  <w:style w:type="paragraph" w:styleId="4">
    <w:name w:val="Normal Indent"/>
    <w:basedOn w:val="1"/>
    <w:next w:val="1"/>
    <w:qFormat/>
    <w:uiPriority w:val="0"/>
    <w:pPr>
      <w:ind w:firstLine="420"/>
    </w:pPr>
    <w:rPr>
      <w:szCs w:val="20"/>
    </w:rPr>
  </w:style>
  <w:style w:type="paragraph" w:styleId="5">
    <w:name w:val="Body Text"/>
    <w:basedOn w:val="1"/>
    <w:next w:val="1"/>
    <w:qFormat/>
    <w:uiPriority w:val="0"/>
    <w:pPr>
      <w:spacing w:after="120" w:afterLines="0"/>
    </w:pPr>
  </w:style>
  <w:style w:type="paragraph" w:styleId="6">
    <w:name w:val="Plain Text"/>
    <w:basedOn w:val="1"/>
    <w:qFormat/>
    <w:uiPriority w:val="0"/>
    <w:pPr>
      <w:spacing w:beforeLines="50" w:afterLines="50" w:line="400" w:lineRule="exact"/>
    </w:pPr>
    <w:rPr>
      <w:rFonts w:ascii="宋体" w:hAnsi="Courier New"/>
      <w:sz w:val="24"/>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0">
    <w:name w:val="Table Grid"/>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Text1I"/>
    <w:basedOn w:val="13"/>
    <w:qFormat/>
    <w:uiPriority w:val="0"/>
    <w:pPr>
      <w:ind w:firstLine="420" w:firstLineChars="100"/>
    </w:pPr>
  </w:style>
  <w:style w:type="paragraph" w:customStyle="1" w:styleId="13">
    <w:name w:val="BodyText"/>
    <w:basedOn w:val="1"/>
    <w:qFormat/>
    <w:uiPriority w:val="0"/>
    <w:pPr>
      <w:spacing w:after="120"/>
    </w:pPr>
  </w:style>
  <w:style w:type="paragraph" w:customStyle="1" w:styleId="14">
    <w:name w:val="表格文字"/>
    <w:basedOn w:val="1"/>
    <w:next w:val="5"/>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15">
    <w:name w:val="页眉 Char"/>
    <w:basedOn w:val="11"/>
    <w:link w:val="8"/>
    <w:qFormat/>
    <w:uiPriority w:val="0"/>
    <w:rPr>
      <w:kern w:val="2"/>
      <w:sz w:val="18"/>
      <w:szCs w:val="18"/>
    </w:rPr>
  </w:style>
  <w:style w:type="character" w:customStyle="1" w:styleId="16">
    <w:name w:val="页脚 Char"/>
    <w:basedOn w:val="11"/>
    <w:link w:val="7"/>
    <w:qFormat/>
    <w:uiPriority w:val="0"/>
    <w:rPr>
      <w:kern w:val="2"/>
      <w:sz w:val="18"/>
      <w:szCs w:val="18"/>
    </w:rPr>
  </w:style>
  <w:style w:type="paragraph" w:styleId="17">
    <w:name w:val="List Paragraph"/>
    <w:basedOn w:val="1"/>
    <w:qFormat/>
    <w:uiPriority w:val="0"/>
    <w:pPr>
      <w:ind w:firstLine="420" w:firstLineChars="200"/>
    </w:pPr>
    <w:rPr>
      <w:rFonts w:ascii="Calibri" w:hAnsi="Calibri"/>
      <w:szCs w:val="22"/>
    </w:rPr>
  </w:style>
  <w:style w:type="paragraph" w:customStyle="1" w:styleId="18">
    <w:name w:val="列出段落1"/>
    <w:basedOn w:val="1"/>
    <w:qFormat/>
    <w:uiPriority w:val="0"/>
    <w:pPr>
      <w:widowControl/>
      <w:spacing w:after="160" w:line="360" w:lineRule="auto"/>
      <w:ind w:left="720"/>
      <w:contextualSpacing/>
      <w:jc w:val="left"/>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19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5685</Words>
  <Characters>5889</Characters>
  <Lines>17</Lines>
  <Paragraphs>4</Paragraphs>
  <TotalTime>13</TotalTime>
  <ScaleCrop>false</ScaleCrop>
  <LinksUpToDate>false</LinksUpToDate>
  <CharactersWithSpaces>5896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2019-08-15T01:42:00Z</dcterms:created>
  <dc:creator>小米</dc:creator>
  <cp:lastModifiedBy>天津卫</cp:lastModifiedBy>
  <dcterms:modified xsi:type="dcterms:W3CDTF">2023-04-06T06:42:16Z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BDC350B777C44DFDACB8FBB696258D1E</vt:lpwstr>
  </property>
</Properties>
</file>